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5575C" w14:textId="5DE3F54C" w:rsidR="000E2C83" w:rsidRPr="000E2C83" w:rsidRDefault="000E2C83" w:rsidP="000E2C83">
      <w:pPr>
        <w:pBdr>
          <w:top w:val="nil"/>
          <w:left w:val="nil"/>
          <w:bottom w:val="nil"/>
          <w:right w:val="nil"/>
          <w:between w:val="nil"/>
        </w:pBdr>
        <w:spacing w:line="23" w:lineRule="atLeast"/>
        <w:jc w:val="center"/>
        <w:rPr>
          <w:rFonts w:ascii="Georgia" w:eastAsia="Georgia" w:hAnsi="Georgia" w:cs="Georgia"/>
          <w:b/>
          <w:bCs/>
          <w:color w:val="4F6228" w:themeColor="accent3" w:themeShade="80"/>
          <w:sz w:val="40"/>
          <w:szCs w:val="40"/>
          <w:lang w:eastAsia="en-IN" w:bidi="hi-IN"/>
        </w:rPr>
      </w:pPr>
      <w:r>
        <w:rPr>
          <w:rFonts w:ascii="Georgia" w:eastAsia="Georgia" w:hAnsi="Georgia" w:cs="Georgia"/>
          <w:b/>
          <w:bCs/>
          <w:color w:val="4F6228" w:themeColor="accent3" w:themeShade="80"/>
          <w:sz w:val="40"/>
          <w:szCs w:val="40"/>
          <w:lang w:eastAsia="en-IN" w:bidi="hi-IN"/>
        </w:rPr>
        <w:t>A</w:t>
      </w:r>
      <w:r w:rsidRPr="000E2C83">
        <w:rPr>
          <w:rFonts w:ascii="Georgia" w:eastAsia="Georgia" w:hAnsi="Georgia" w:cs="Georgia"/>
          <w:b/>
          <w:bCs/>
          <w:color w:val="4F6228" w:themeColor="accent3" w:themeShade="80"/>
          <w:sz w:val="40"/>
          <w:szCs w:val="40"/>
          <w:lang w:eastAsia="en-IN" w:bidi="hi-IN"/>
        </w:rPr>
        <w:t xml:space="preserve">rticle </w:t>
      </w:r>
      <w:proofErr w:type="gramStart"/>
      <w:r w:rsidRPr="000E2C83">
        <w:rPr>
          <w:rFonts w:ascii="Georgia" w:eastAsia="Georgia" w:hAnsi="Georgia" w:cs="Georgia"/>
          <w:b/>
          <w:bCs/>
          <w:color w:val="4F6228" w:themeColor="accent3" w:themeShade="80"/>
          <w:sz w:val="40"/>
          <w:szCs w:val="40"/>
          <w:lang w:eastAsia="en-IN" w:bidi="hi-IN"/>
        </w:rPr>
        <w:t>Title  (</w:t>
      </w:r>
      <w:proofErr w:type="gramEnd"/>
      <w:r w:rsidRPr="000E2C83">
        <w:rPr>
          <w:rFonts w:ascii="Georgia" w:eastAsia="Georgia" w:hAnsi="Georgia" w:cs="Georgia"/>
          <w:b/>
          <w:bCs/>
          <w:color w:val="4F6228" w:themeColor="accent3" w:themeShade="80"/>
          <w:sz w:val="40"/>
          <w:szCs w:val="40"/>
          <w:lang w:eastAsia="en-IN" w:bidi="hi-IN"/>
        </w:rPr>
        <w:t>20 pt, Bold, Centered)</w:t>
      </w:r>
    </w:p>
    <w:p w14:paraId="6C4F2186" w14:textId="0CFF0FCC" w:rsidR="004746A6" w:rsidRPr="00B24368" w:rsidRDefault="00D858EA" w:rsidP="00B77E99">
      <w:pPr>
        <w:pStyle w:val="Text"/>
        <w:spacing w:after="100" w:line="23" w:lineRule="atLeast"/>
        <w:jc w:val="center"/>
        <w:rPr>
          <w:rFonts w:ascii="Georgia" w:hAnsi="Georgia"/>
          <w:b/>
          <w:bCs/>
          <w:color w:val="4F6228" w:themeColor="accent3" w:themeShade="80"/>
          <w:szCs w:val="24"/>
        </w:rPr>
      </w:pPr>
      <w:r>
        <w:rPr>
          <w:rFonts w:ascii="Georgia" w:hAnsi="Georgia"/>
          <w:b/>
          <w:bCs/>
          <w:color w:val="4F6228" w:themeColor="accent3" w:themeShade="80"/>
          <w:sz w:val="24"/>
          <w:szCs w:val="32"/>
        </w:rPr>
        <w:t>A</w:t>
      </w:r>
      <w:r w:rsidR="000E2C83">
        <w:rPr>
          <w:rFonts w:ascii="Georgia" w:hAnsi="Georgia"/>
          <w:b/>
          <w:bCs/>
          <w:color w:val="4F6228" w:themeColor="accent3" w:themeShade="80"/>
          <w:sz w:val="24"/>
          <w:szCs w:val="32"/>
        </w:rPr>
        <w:t>uthor</w:t>
      </w:r>
      <w:r w:rsidR="000E2C83" w:rsidRPr="000E2C83">
        <w:rPr>
          <w:rFonts w:ascii="Georgia" w:hAnsi="Georgia"/>
          <w:b/>
          <w:bCs/>
          <w:color w:val="4F6228" w:themeColor="accent3" w:themeShade="80"/>
          <w:sz w:val="24"/>
          <w:szCs w:val="32"/>
          <w:vertAlign w:val="superscript"/>
        </w:rPr>
        <w:t>1</w:t>
      </w:r>
      <w:r w:rsidR="000E2C83">
        <w:rPr>
          <w:rFonts w:ascii="Georgia" w:hAnsi="Georgia"/>
          <w:b/>
          <w:bCs/>
          <w:color w:val="4F6228" w:themeColor="accent3" w:themeShade="80"/>
          <w:sz w:val="24"/>
          <w:szCs w:val="32"/>
        </w:rPr>
        <w:t xml:space="preserve">, Author </w:t>
      </w:r>
      <w:r w:rsidR="000E2C83" w:rsidRPr="000E2C83">
        <w:rPr>
          <w:rFonts w:ascii="Georgia" w:hAnsi="Georgia"/>
          <w:b/>
          <w:bCs/>
          <w:color w:val="4F6228" w:themeColor="accent3" w:themeShade="80"/>
          <w:sz w:val="24"/>
          <w:szCs w:val="32"/>
          <w:vertAlign w:val="superscript"/>
        </w:rPr>
        <w:t>2</w:t>
      </w:r>
      <w:r w:rsidR="000E2C83">
        <w:rPr>
          <w:rFonts w:ascii="Georgia" w:hAnsi="Georgia"/>
          <w:b/>
          <w:bCs/>
          <w:color w:val="4F6228" w:themeColor="accent3" w:themeShade="80"/>
          <w:sz w:val="24"/>
          <w:szCs w:val="32"/>
        </w:rPr>
        <w:t xml:space="preserve">, Author </w:t>
      </w:r>
      <w:r w:rsidR="000E2C83" w:rsidRPr="000E2C83">
        <w:rPr>
          <w:rFonts w:ascii="Georgia" w:hAnsi="Georgia"/>
          <w:b/>
          <w:bCs/>
          <w:color w:val="4F6228" w:themeColor="accent3" w:themeShade="80"/>
          <w:sz w:val="24"/>
          <w:szCs w:val="32"/>
          <w:vertAlign w:val="superscript"/>
        </w:rPr>
        <w:t>3</w:t>
      </w:r>
      <w:r w:rsidR="007E60FC">
        <w:rPr>
          <w:rFonts w:ascii="Georgia" w:hAnsi="Georgia"/>
          <w:b/>
          <w:bCs/>
          <w:color w:val="4F6228" w:themeColor="accent3" w:themeShade="80"/>
          <w:sz w:val="24"/>
          <w:szCs w:val="32"/>
        </w:rPr>
        <w:t xml:space="preserve">, </w:t>
      </w:r>
    </w:p>
    <w:p w14:paraId="56B1967A" w14:textId="1A9AB6DD" w:rsidR="00D858EA" w:rsidRDefault="000E2C83" w:rsidP="00D858EA">
      <w:pPr>
        <w:contextualSpacing/>
        <w:jc w:val="center"/>
        <w:rPr>
          <w:rFonts w:ascii="Georgia" w:hAnsi="Georgia"/>
          <w:sz w:val="20"/>
          <w:szCs w:val="18"/>
          <w:lang w:val="en-IN"/>
        </w:rPr>
      </w:pPr>
      <w:bookmarkStart w:id="0" w:name="_Hlk218874763"/>
      <w:r w:rsidRPr="000E2C83">
        <w:rPr>
          <w:rFonts w:ascii="Georgia" w:hAnsi="Georgia"/>
          <w:iCs/>
          <w:sz w:val="20"/>
          <w:szCs w:val="18"/>
        </w:rPr>
        <w:t xml:space="preserve">Affiliation: </w:t>
      </w:r>
      <w:r w:rsidRPr="000E2C83">
        <w:rPr>
          <w:rFonts w:ascii="Georgia" w:hAnsi="Georgia"/>
          <w:iCs/>
          <w:sz w:val="20"/>
          <w:szCs w:val="18"/>
          <w:vertAlign w:val="superscript"/>
        </w:rPr>
        <w:t>1</w:t>
      </w:r>
      <w:r w:rsidRPr="000E2C83">
        <w:rPr>
          <w:rFonts w:ascii="Georgia" w:hAnsi="Georgia"/>
          <w:iCs/>
          <w:sz w:val="20"/>
          <w:szCs w:val="18"/>
        </w:rPr>
        <w:t>Institute, Department, University, City, State or Province, Country</w:t>
      </w:r>
      <w:r>
        <w:rPr>
          <w:rFonts w:ascii="Georgia" w:hAnsi="Georgia"/>
          <w:iCs/>
          <w:sz w:val="20"/>
          <w:szCs w:val="18"/>
        </w:rPr>
        <w:t xml:space="preserve"> </w:t>
      </w:r>
    </w:p>
    <w:p w14:paraId="6520D2AA" w14:textId="2F720914" w:rsidR="000E2C83" w:rsidRDefault="000E2C83" w:rsidP="000E2C83">
      <w:pPr>
        <w:contextualSpacing/>
        <w:jc w:val="center"/>
        <w:rPr>
          <w:rFonts w:ascii="Georgia" w:hAnsi="Georgia"/>
          <w:iCs/>
          <w:sz w:val="20"/>
          <w:szCs w:val="18"/>
        </w:rPr>
      </w:pPr>
      <w:r>
        <w:rPr>
          <w:rFonts w:ascii="Georgia" w:hAnsi="Georgia"/>
          <w:iCs/>
          <w:sz w:val="20"/>
          <w:szCs w:val="18"/>
          <w:vertAlign w:val="superscript"/>
        </w:rPr>
        <w:t>2</w:t>
      </w:r>
      <w:r w:rsidRPr="000E2C83">
        <w:rPr>
          <w:rFonts w:ascii="Georgia" w:hAnsi="Georgia"/>
          <w:iCs/>
          <w:sz w:val="20"/>
          <w:szCs w:val="18"/>
        </w:rPr>
        <w:t>Institute, Department, University, City, State or Province, Country</w:t>
      </w:r>
    </w:p>
    <w:p w14:paraId="5DF470DC" w14:textId="73F3924E" w:rsidR="000E2C83" w:rsidRDefault="000E2C83" w:rsidP="000E2C83">
      <w:pPr>
        <w:contextualSpacing/>
        <w:jc w:val="center"/>
        <w:rPr>
          <w:rFonts w:ascii="Georgia" w:hAnsi="Georgia"/>
          <w:sz w:val="20"/>
          <w:szCs w:val="18"/>
          <w:lang w:val="en-IN"/>
        </w:rPr>
      </w:pPr>
      <w:r>
        <w:rPr>
          <w:rFonts w:ascii="Georgia" w:hAnsi="Georgia"/>
          <w:iCs/>
          <w:sz w:val="20"/>
          <w:szCs w:val="18"/>
          <w:vertAlign w:val="superscript"/>
        </w:rPr>
        <w:t>3</w:t>
      </w:r>
      <w:r w:rsidRPr="000E2C83">
        <w:rPr>
          <w:rFonts w:ascii="Georgia" w:hAnsi="Georgia"/>
          <w:iCs/>
          <w:sz w:val="20"/>
          <w:szCs w:val="18"/>
        </w:rPr>
        <w:t>Institute, Department, University, City, State or Province, Country</w:t>
      </w:r>
    </w:p>
    <w:p w14:paraId="1CC723C7" w14:textId="77777777" w:rsidR="000E2C83" w:rsidRDefault="000E2C83" w:rsidP="000E2C83">
      <w:pPr>
        <w:contextualSpacing/>
        <w:jc w:val="center"/>
        <w:rPr>
          <w:rFonts w:ascii="Georgia" w:hAnsi="Georgia"/>
          <w:sz w:val="20"/>
          <w:szCs w:val="18"/>
          <w:lang w:val="en-IN"/>
        </w:rPr>
      </w:pPr>
    </w:p>
    <w:p w14:paraId="3305DEAF" w14:textId="7EF57354" w:rsidR="00452DEA" w:rsidRPr="00B24368" w:rsidRDefault="00E471A4" w:rsidP="00B77E99">
      <w:pPr>
        <w:spacing w:line="23" w:lineRule="atLeast"/>
        <w:contextualSpacing/>
        <w:jc w:val="center"/>
        <w:rPr>
          <w:rFonts w:ascii="Georgia" w:hAnsi="Georgia"/>
          <w:i/>
          <w:sz w:val="22"/>
        </w:rPr>
      </w:pPr>
      <w:r w:rsidRPr="00B24368">
        <w:rPr>
          <w:rFonts w:ascii="Georgia" w:hAnsi="Georgia"/>
          <w:i/>
          <w:sz w:val="20"/>
          <w:szCs w:val="20"/>
        </w:rPr>
        <w:t>Correspondence:</w:t>
      </w:r>
      <w:r w:rsidR="00452DEA" w:rsidRPr="00B24368">
        <w:rPr>
          <w:rFonts w:ascii="Georgia" w:hAnsi="Georgia"/>
          <w:i/>
          <w:sz w:val="20"/>
          <w:szCs w:val="20"/>
        </w:rPr>
        <w:t xml:space="preserve"> </w:t>
      </w:r>
      <w:hyperlink r:id="rId8" w:history="1">
        <w:r w:rsidR="000E2C83" w:rsidRPr="003D573A">
          <w:rPr>
            <w:rStyle w:val="Hyperlink"/>
            <w:rFonts w:ascii="Georgia" w:hAnsi="Georgia"/>
            <w:iCs/>
            <w:sz w:val="20"/>
            <w:szCs w:val="18"/>
            <w:vertAlign w:val="superscript"/>
          </w:rPr>
          <w:t>1</w:t>
        </w:r>
        <w:r w:rsidR="000E2C83" w:rsidRPr="003D573A">
          <w:rPr>
            <w:rStyle w:val="Hyperlink"/>
            <w:rFonts w:ascii="Georgia" w:hAnsi="Georgia"/>
            <w:i/>
            <w:sz w:val="20"/>
            <w:szCs w:val="20"/>
          </w:rPr>
          <w:t>author1@email.com</w:t>
        </w:r>
      </w:hyperlink>
      <w:r w:rsidR="000E2C83">
        <w:rPr>
          <w:rFonts w:ascii="Georgia" w:hAnsi="Georgia"/>
          <w:i/>
          <w:sz w:val="22"/>
        </w:rPr>
        <w:t xml:space="preserve">, </w:t>
      </w:r>
      <w:hyperlink r:id="rId9" w:history="1">
        <w:r w:rsidR="000E2C83" w:rsidRPr="003D573A">
          <w:rPr>
            <w:rStyle w:val="Hyperlink"/>
            <w:rFonts w:ascii="Georgia" w:hAnsi="Georgia"/>
            <w:iCs/>
            <w:sz w:val="20"/>
            <w:szCs w:val="18"/>
            <w:vertAlign w:val="superscript"/>
          </w:rPr>
          <w:t>1</w:t>
        </w:r>
        <w:r w:rsidR="000E2C83" w:rsidRPr="003D573A">
          <w:rPr>
            <w:rStyle w:val="Hyperlink"/>
            <w:rFonts w:ascii="Georgia" w:hAnsi="Georgia"/>
            <w:i/>
            <w:sz w:val="20"/>
            <w:szCs w:val="20"/>
          </w:rPr>
          <w:t>author1@email.co</w:t>
        </w:r>
        <w:r w:rsidR="000E2C83" w:rsidRPr="003D573A">
          <w:rPr>
            <w:rStyle w:val="Hyperlink"/>
            <w:rFonts w:ascii="Georgia" w:hAnsi="Georgia"/>
            <w:i/>
            <w:sz w:val="20"/>
            <w:szCs w:val="20"/>
          </w:rPr>
          <w:t>m,</w:t>
        </w:r>
      </w:hyperlink>
      <w:r w:rsidR="000E2C83">
        <w:rPr>
          <w:rFonts w:ascii="Georgia" w:hAnsi="Georgia"/>
          <w:i/>
          <w:sz w:val="20"/>
          <w:szCs w:val="20"/>
        </w:rPr>
        <w:t xml:space="preserve"> </w:t>
      </w:r>
      <w:hyperlink r:id="rId10" w:history="1">
        <w:r w:rsidR="000E2C83" w:rsidRPr="003D573A">
          <w:rPr>
            <w:rStyle w:val="Hyperlink"/>
            <w:rFonts w:ascii="Georgia" w:hAnsi="Georgia"/>
            <w:iCs/>
            <w:sz w:val="20"/>
            <w:szCs w:val="18"/>
            <w:vertAlign w:val="superscript"/>
          </w:rPr>
          <w:t>1</w:t>
        </w:r>
        <w:r w:rsidR="000E2C83" w:rsidRPr="003D573A">
          <w:rPr>
            <w:rStyle w:val="Hyperlink"/>
            <w:rFonts w:ascii="Georgia" w:hAnsi="Georgia"/>
            <w:i/>
            <w:sz w:val="20"/>
            <w:szCs w:val="20"/>
          </w:rPr>
          <w:t>author1@email.com</w:t>
        </w:r>
      </w:hyperlink>
      <w:r w:rsidR="000E2C83">
        <w:rPr>
          <w:rFonts w:ascii="Georgia" w:hAnsi="Georgia"/>
          <w:i/>
          <w:sz w:val="20"/>
          <w:szCs w:val="20"/>
        </w:rPr>
        <w:t xml:space="preserve"> </w:t>
      </w:r>
    </w:p>
    <w:bookmarkEnd w:id="0"/>
    <w:p w14:paraId="764F7B6A" w14:textId="38AD4EBD" w:rsidR="00372148" w:rsidRPr="00B24368" w:rsidRDefault="00000000" w:rsidP="00B77E99">
      <w:pPr>
        <w:pStyle w:val="Heading1"/>
        <w:spacing w:before="100" w:after="100" w:line="23" w:lineRule="atLeast"/>
        <w:rPr>
          <w:rFonts w:ascii="Georgia" w:hAnsi="Georgia"/>
          <w:b w:val="0"/>
          <w:bCs w:val="0"/>
          <w:color w:val="4F6228" w:themeColor="accent3" w:themeShade="80"/>
        </w:rPr>
      </w:pPr>
      <w:r w:rsidRPr="00B24368">
        <w:rPr>
          <w:rFonts w:ascii="Georgia" w:hAnsi="Georgia"/>
          <w:b w:val="0"/>
          <w:bCs w:val="0"/>
          <w:color w:val="4F6228" w:themeColor="accent3" w:themeShade="80"/>
        </w:rPr>
        <w:t>Abstract</w:t>
      </w:r>
    </w:p>
    <w:p w14:paraId="20B3E561" w14:textId="27D1C4D7" w:rsidR="000E2C83" w:rsidRPr="000E2C83" w:rsidRDefault="000E2C83" w:rsidP="000E2C83">
      <w:pPr>
        <w:spacing w:line="23" w:lineRule="atLeast"/>
        <w:rPr>
          <w:rFonts w:ascii="Georgia" w:hAnsi="Georgia"/>
          <w:sz w:val="20"/>
          <w:szCs w:val="20"/>
          <w:lang w:val="en-IN"/>
        </w:rPr>
      </w:pPr>
      <w:r w:rsidRPr="000E2C83">
        <w:rPr>
          <w:rFonts w:ascii="Georgia" w:hAnsi="Georgia"/>
          <w:sz w:val="20"/>
          <w:szCs w:val="20"/>
          <w:lang w:val="en-IN"/>
        </w:rPr>
        <w:t xml:space="preserve">Type or paste your text here. The Abstract should be no more than 250 words and should: </w:t>
      </w:r>
      <w:proofErr w:type="spellStart"/>
      <w:r w:rsidRPr="000E2C83">
        <w:rPr>
          <w:rFonts w:ascii="Georgia" w:hAnsi="Georgia"/>
          <w:sz w:val="20"/>
          <w:szCs w:val="20"/>
          <w:lang w:val="en-IN"/>
        </w:rPr>
        <w:t>i</w:t>
      </w:r>
      <w:proofErr w:type="spellEnd"/>
      <w:r w:rsidRPr="000E2C83">
        <w:rPr>
          <w:rFonts w:ascii="Georgia" w:hAnsi="Georgia"/>
          <w:sz w:val="20"/>
          <w:szCs w:val="20"/>
          <w:lang w:val="en-IN"/>
        </w:rPr>
        <w:t xml:space="preserve">) include a succinct summary of the background, ii) clearly state the problem or lack of information being addressed, ii) briefly describe the methods, iii) state the main findings, and iv) summarize the conclusions and broader implications of the research. Avoid undefined abbreviations and references to the literature. The trial registration number (TRN) and date of registration, followed by funding source, should be included as the last line of the Abstract for Clinical Trials. Diagnostic/prognostic studies should follow </w:t>
      </w:r>
      <w:hyperlink r:id="rId11">
        <w:r w:rsidRPr="000E2C83">
          <w:rPr>
            <w:rFonts w:ascii="Georgia" w:hAnsi="Georgia"/>
            <w:sz w:val="20"/>
            <w:szCs w:val="20"/>
            <w:lang w:val="en-IN"/>
          </w:rPr>
          <w:t>STARD</w:t>
        </w:r>
      </w:hyperlink>
      <w:r w:rsidRPr="000E2C83">
        <w:rPr>
          <w:rFonts w:ascii="Georgia" w:hAnsi="Georgia"/>
          <w:sz w:val="20"/>
          <w:szCs w:val="20"/>
          <w:lang w:val="en-IN"/>
        </w:rPr>
        <w:t xml:space="preserve"> guidelines for Abstracts. Detailed information can be found in the </w:t>
      </w:r>
      <w:proofErr w:type="gramStart"/>
      <w:r w:rsidRPr="000E2C83">
        <w:rPr>
          <w:rFonts w:ascii="Georgia" w:hAnsi="Georgia"/>
          <w:sz w:val="20"/>
          <w:szCs w:val="20"/>
          <w:lang w:val="en-IN"/>
        </w:rPr>
        <w:t>author</w:t>
      </w:r>
      <w:proofErr w:type="gramEnd"/>
      <w:r w:rsidRPr="000E2C83">
        <w:rPr>
          <w:rFonts w:ascii="Georgia" w:hAnsi="Georgia"/>
          <w:sz w:val="20"/>
          <w:szCs w:val="20"/>
          <w:lang w:val="en-IN"/>
        </w:rPr>
        <w:t xml:space="preserve"> guidelines on the journal's website. [</w:t>
      </w:r>
      <w:proofErr w:type="gramStart"/>
      <w:r w:rsidRPr="000E2C83">
        <w:rPr>
          <w:rFonts w:ascii="Georgia" w:hAnsi="Georgia"/>
          <w:sz w:val="20"/>
          <w:szCs w:val="20"/>
          <w:lang w:val="en-IN"/>
        </w:rPr>
        <w:t>Font :</w:t>
      </w:r>
      <w:proofErr w:type="gramEnd"/>
      <w:r w:rsidRPr="000E2C83">
        <w:rPr>
          <w:rFonts w:ascii="Georgia" w:hAnsi="Georgia"/>
          <w:sz w:val="20"/>
          <w:szCs w:val="20"/>
          <w:lang w:val="en-IN"/>
        </w:rPr>
        <w:t xml:space="preserve"> Georgia, 1</w:t>
      </w:r>
      <w:r>
        <w:rPr>
          <w:rFonts w:ascii="Georgia" w:hAnsi="Georgia"/>
          <w:sz w:val="20"/>
          <w:szCs w:val="20"/>
          <w:lang w:val="en-IN"/>
        </w:rPr>
        <w:t>0</w:t>
      </w:r>
      <w:r w:rsidRPr="000E2C83">
        <w:rPr>
          <w:rFonts w:ascii="Georgia" w:hAnsi="Georgia"/>
          <w:sz w:val="20"/>
          <w:szCs w:val="20"/>
          <w:lang w:val="en-IN"/>
        </w:rPr>
        <w:t xml:space="preserve">pt, </w:t>
      </w:r>
      <w:proofErr w:type="gramStart"/>
      <w:r w:rsidRPr="000E2C83">
        <w:rPr>
          <w:rFonts w:ascii="Georgia" w:hAnsi="Georgia"/>
          <w:sz w:val="20"/>
          <w:szCs w:val="20"/>
          <w:lang w:val="en-IN"/>
        </w:rPr>
        <w:t>Spacing :</w:t>
      </w:r>
      <w:proofErr w:type="gramEnd"/>
      <w:r w:rsidRPr="000E2C83">
        <w:rPr>
          <w:rFonts w:ascii="Georgia" w:hAnsi="Georgia"/>
          <w:sz w:val="20"/>
          <w:szCs w:val="20"/>
          <w:lang w:val="en-IN"/>
        </w:rPr>
        <w:t xml:space="preserve"> before – Auto, after – Auto, Line – 1.</w:t>
      </w:r>
      <w:r w:rsidRPr="000E2C83">
        <w:rPr>
          <w:rFonts w:ascii="Georgia" w:hAnsi="Georgia"/>
          <w:sz w:val="20"/>
          <w:szCs w:val="20"/>
          <w:lang w:val="en-IN"/>
        </w:rPr>
        <w:t>1</w:t>
      </w:r>
      <w:r w:rsidRPr="000E2C83">
        <w:rPr>
          <w:rFonts w:ascii="Georgia" w:hAnsi="Georgia"/>
          <w:sz w:val="20"/>
          <w:szCs w:val="20"/>
          <w:lang w:val="en-IN"/>
        </w:rPr>
        <w:t>5]</w:t>
      </w:r>
    </w:p>
    <w:p w14:paraId="6DC459BF" w14:textId="77777777" w:rsidR="000E2C83" w:rsidRPr="00B24368" w:rsidRDefault="000E2C83" w:rsidP="00780B7B">
      <w:pPr>
        <w:spacing w:line="23" w:lineRule="atLeast"/>
        <w:rPr>
          <w:rFonts w:ascii="Georgia" w:hAnsi="Georgia"/>
          <w:sz w:val="20"/>
          <w:szCs w:val="20"/>
          <w:lang w:val="en-IN"/>
        </w:rPr>
      </w:pPr>
    </w:p>
    <w:p w14:paraId="3621A9ED" w14:textId="77777777" w:rsidR="000E2C83" w:rsidRPr="000E2C83" w:rsidRDefault="00000000" w:rsidP="000E2C83">
      <w:pPr>
        <w:pBdr>
          <w:bottom w:val="single" w:sz="12" w:space="1" w:color="4F6228" w:themeColor="accent3" w:themeShade="80"/>
        </w:pBdr>
        <w:spacing w:line="23" w:lineRule="atLeast"/>
        <w:rPr>
          <w:rFonts w:ascii="Georgia" w:hAnsi="Georgia"/>
          <w:sz w:val="20"/>
          <w:szCs w:val="20"/>
        </w:rPr>
      </w:pPr>
      <w:r w:rsidRPr="00B24368">
        <w:rPr>
          <w:rFonts w:ascii="Georgia" w:eastAsiaTheme="majorEastAsia" w:hAnsi="Georgia" w:cstheme="majorBidi"/>
          <w:b/>
          <w:bCs/>
          <w:color w:val="4F6228" w:themeColor="accent3" w:themeShade="80"/>
          <w:sz w:val="20"/>
          <w:szCs w:val="20"/>
        </w:rPr>
        <w:t>Keywords:</w:t>
      </w:r>
      <w:r w:rsidRPr="00B24368">
        <w:rPr>
          <w:rFonts w:ascii="Georgia" w:hAnsi="Georgia"/>
          <w:color w:val="4F6228" w:themeColor="accent3" w:themeShade="80"/>
          <w:sz w:val="20"/>
          <w:szCs w:val="20"/>
        </w:rPr>
        <w:t xml:space="preserve"> </w:t>
      </w:r>
      <w:r w:rsidR="000E2C83" w:rsidRPr="000E2C83">
        <w:rPr>
          <w:rFonts w:ascii="Georgia" w:hAnsi="Georgia"/>
          <w:sz w:val="20"/>
          <w:szCs w:val="20"/>
        </w:rPr>
        <w:t>keyword1; keyword2; keyword3; keyword4 (up to 6 keywords)</w:t>
      </w:r>
    </w:p>
    <w:p w14:paraId="540D3AA5" w14:textId="4480C8EE" w:rsidR="0040454D" w:rsidRPr="00B24368" w:rsidRDefault="0040454D" w:rsidP="00B77E99">
      <w:pPr>
        <w:pBdr>
          <w:bottom w:val="single" w:sz="12" w:space="1" w:color="4F6228" w:themeColor="accent3" w:themeShade="80"/>
        </w:pBdr>
        <w:spacing w:line="23" w:lineRule="atLeast"/>
        <w:rPr>
          <w:rFonts w:ascii="Georgia" w:hAnsi="Georgia"/>
          <w:b/>
          <w:bCs/>
          <w:color w:val="4F6228" w:themeColor="accent3" w:themeShade="80"/>
          <w:sz w:val="20"/>
          <w:szCs w:val="20"/>
        </w:rPr>
        <w:sectPr w:rsidR="0040454D" w:rsidRPr="00B24368" w:rsidSect="000E2C83">
          <w:headerReference w:type="even" r:id="rId12"/>
          <w:headerReference w:type="default" r:id="rId13"/>
          <w:footerReference w:type="even" r:id="rId14"/>
          <w:footerReference w:type="default" r:id="rId15"/>
          <w:headerReference w:type="first" r:id="rId16"/>
          <w:footerReference w:type="first" r:id="rId17"/>
          <w:pgSz w:w="11901" w:h="16840" w:code="9"/>
          <w:pgMar w:top="1440" w:right="1440" w:bottom="1440" w:left="1440" w:header="432" w:footer="864" w:gutter="0"/>
          <w:pgNumType w:start="1"/>
          <w:cols w:space="720"/>
          <w:titlePg/>
          <w:docGrid w:linePitch="360"/>
        </w:sectPr>
      </w:pPr>
    </w:p>
    <w:p w14:paraId="723D8DB2" w14:textId="77777777" w:rsidR="000E2C83" w:rsidRPr="00B52AE7" w:rsidRDefault="000E2C83" w:rsidP="000E2C83">
      <w:pPr>
        <w:pStyle w:val="Heading1"/>
        <w:numPr>
          <w:ilvl w:val="0"/>
          <w:numId w:val="10"/>
        </w:numPr>
        <w:tabs>
          <w:tab w:val="num" w:pos="360"/>
        </w:tabs>
        <w:spacing w:before="100" w:after="100"/>
        <w:rPr>
          <w:rFonts w:ascii="Georgia" w:hAnsi="Georgia"/>
          <w:b w:val="0"/>
          <w:bCs w:val="0"/>
          <w:color w:val="4F6228" w:themeColor="accent3" w:themeShade="80"/>
        </w:rPr>
      </w:pPr>
      <w:r w:rsidRPr="00B52AE7">
        <w:rPr>
          <w:rFonts w:ascii="Georgia" w:hAnsi="Georgia"/>
          <w:b w:val="0"/>
          <w:bCs w:val="0"/>
          <w:color w:val="4F6228" w:themeColor="accent3" w:themeShade="80"/>
        </w:rPr>
        <w:t>Introduction</w:t>
      </w:r>
    </w:p>
    <w:p w14:paraId="3E71E6D7" w14:textId="084F28A9" w:rsidR="000E2C83" w:rsidRPr="00962F91" w:rsidRDefault="000E2C83" w:rsidP="000E2C83">
      <w:pPr>
        <w:rPr>
          <w:rFonts w:ascii="Georgia" w:hAnsi="Georgia"/>
          <w:sz w:val="20"/>
          <w:szCs w:val="18"/>
        </w:rPr>
      </w:pPr>
      <w:r w:rsidRPr="00962F91">
        <w:rPr>
          <w:rFonts w:ascii="Georgia" w:hAnsi="Georgia"/>
          <w:sz w:val="20"/>
          <w:szCs w:val="18"/>
        </w:rPr>
        <w:t>The Introduction is an overview of the relevant current literature, informing the reader why the topic is important. highlighting the main problem or question being investigated, the hypothesis or objectives of the study, and (if useful) the approach being taken. Please refrain from presenting the main results here. In-text citations should be numbered according to the order in which they appear in the main text, given as non-italicized numbers within brackets: [15,16]; [15–20]; [15,18–20]. For detailed information please refer to the "References’ section below. [</w:t>
      </w:r>
      <w:proofErr w:type="gramStart"/>
      <w:r w:rsidRPr="00962F91">
        <w:rPr>
          <w:rFonts w:ascii="Georgia" w:hAnsi="Georgia"/>
          <w:sz w:val="20"/>
          <w:szCs w:val="18"/>
        </w:rPr>
        <w:t>Font :</w:t>
      </w:r>
      <w:proofErr w:type="gramEnd"/>
      <w:r w:rsidRPr="00962F91">
        <w:rPr>
          <w:rFonts w:ascii="Georgia" w:hAnsi="Georgia"/>
          <w:sz w:val="20"/>
          <w:szCs w:val="18"/>
        </w:rPr>
        <w:t xml:space="preserve"> Georgia, 1</w:t>
      </w:r>
      <w:r>
        <w:rPr>
          <w:rFonts w:ascii="Georgia" w:hAnsi="Georgia"/>
          <w:sz w:val="20"/>
          <w:szCs w:val="18"/>
        </w:rPr>
        <w:t>0</w:t>
      </w:r>
      <w:r w:rsidRPr="00962F91">
        <w:rPr>
          <w:rFonts w:ascii="Georgia" w:hAnsi="Georgia"/>
          <w:sz w:val="20"/>
          <w:szCs w:val="18"/>
        </w:rPr>
        <w:t xml:space="preserve">pt, </w:t>
      </w:r>
      <w:proofErr w:type="gramStart"/>
      <w:r w:rsidRPr="00962F91">
        <w:rPr>
          <w:rFonts w:ascii="Georgia" w:hAnsi="Georgia"/>
          <w:sz w:val="20"/>
          <w:szCs w:val="18"/>
        </w:rPr>
        <w:t>Spacing :</w:t>
      </w:r>
      <w:proofErr w:type="gramEnd"/>
      <w:r w:rsidRPr="00962F91">
        <w:rPr>
          <w:rFonts w:ascii="Georgia" w:hAnsi="Georgia"/>
          <w:sz w:val="20"/>
          <w:szCs w:val="18"/>
        </w:rPr>
        <w:t xml:space="preserve"> before – Auto, after – Auto, Line – 1.</w:t>
      </w:r>
      <w:r>
        <w:rPr>
          <w:rFonts w:ascii="Georgia" w:hAnsi="Georgia"/>
          <w:sz w:val="20"/>
          <w:szCs w:val="18"/>
        </w:rPr>
        <w:t>1</w:t>
      </w:r>
      <w:r w:rsidRPr="00962F91">
        <w:rPr>
          <w:rFonts w:ascii="Georgia" w:hAnsi="Georgia"/>
          <w:sz w:val="20"/>
          <w:szCs w:val="18"/>
        </w:rPr>
        <w:t xml:space="preserve">5] </w:t>
      </w:r>
    </w:p>
    <w:p w14:paraId="32B1A5A4" w14:textId="77777777" w:rsidR="000E2C83" w:rsidRPr="00B52AE7" w:rsidRDefault="000E2C83" w:rsidP="000E2C83">
      <w:pPr>
        <w:pStyle w:val="Heading1"/>
        <w:numPr>
          <w:ilvl w:val="0"/>
          <w:numId w:val="10"/>
        </w:numPr>
        <w:tabs>
          <w:tab w:val="num" w:pos="360"/>
        </w:tabs>
        <w:spacing w:before="100" w:after="100"/>
        <w:rPr>
          <w:rFonts w:ascii="Georgia" w:hAnsi="Georgia"/>
          <w:b w:val="0"/>
          <w:bCs w:val="0"/>
          <w:color w:val="4F6228" w:themeColor="accent3" w:themeShade="80"/>
        </w:rPr>
      </w:pPr>
      <w:r w:rsidRPr="00B52AE7">
        <w:rPr>
          <w:rFonts w:ascii="Georgia" w:hAnsi="Georgia"/>
          <w:b w:val="0"/>
          <w:bCs w:val="0"/>
          <w:color w:val="4F6228" w:themeColor="accent3" w:themeShade="80"/>
        </w:rPr>
        <w:t>Materials and Methods</w:t>
      </w:r>
    </w:p>
    <w:p w14:paraId="642C4EC1" w14:textId="69E1A615" w:rsidR="000E2C83" w:rsidRPr="00962F91" w:rsidRDefault="000E2C83" w:rsidP="000E2C83">
      <w:pPr>
        <w:rPr>
          <w:rFonts w:ascii="Georgia" w:hAnsi="Georgia"/>
          <w:sz w:val="20"/>
          <w:szCs w:val="18"/>
        </w:rPr>
      </w:pPr>
      <w:r w:rsidRPr="00962F91">
        <w:rPr>
          <w:rFonts w:ascii="Georgia" w:hAnsi="Georgia"/>
          <w:sz w:val="20"/>
          <w:szCs w:val="18"/>
        </w:rPr>
        <w:t xml:space="preserve">Materials and methods should be written in sufficient detail </w:t>
      </w:r>
      <w:proofErr w:type="gramStart"/>
      <w:r w:rsidRPr="00962F91">
        <w:rPr>
          <w:rFonts w:ascii="Georgia" w:hAnsi="Georgia"/>
          <w:sz w:val="20"/>
          <w:szCs w:val="18"/>
        </w:rPr>
        <w:t>that</w:t>
      </w:r>
      <w:proofErr w:type="gramEnd"/>
      <w:r w:rsidRPr="00962F91">
        <w:rPr>
          <w:rFonts w:ascii="Georgia" w:hAnsi="Georgia"/>
          <w:sz w:val="20"/>
          <w:szCs w:val="18"/>
        </w:rPr>
        <w:t xml:space="preserve"> the work can be repeated </w:t>
      </w:r>
      <w:r w:rsidRPr="00962F91">
        <w:rPr>
          <w:rFonts w:ascii="Georgia" w:hAnsi="Georgia"/>
          <w:sz w:val="20"/>
          <w:szCs w:val="18"/>
        </w:rPr>
        <w:t>by another competent researcher, should be presented in a logical order, should be divided by topical subheadings, and should contain an ethics statement if applicable. Include a dedicated section to describe statistical analyses if applicable.  For novel methodologies and protocols, thorough descriptions are necessary, whereas established methods can be summarized with proper citation. Manuscripts reporting extensive datasets deposited in public databases should specify the data's location and relevant accession numbers. If these numbers are unavailable at submission, mention that they will be provided during review but must be included before publication. Studies involving interventions on animals or humans, as well as those requiring ethical approval, should include the approving authority and the corresponding ethical approval code. [Georgia, 1</w:t>
      </w:r>
      <w:r>
        <w:rPr>
          <w:rFonts w:ascii="Georgia" w:hAnsi="Georgia"/>
          <w:sz w:val="20"/>
          <w:szCs w:val="18"/>
        </w:rPr>
        <w:t>0</w:t>
      </w:r>
      <w:r w:rsidRPr="00962F91">
        <w:rPr>
          <w:rFonts w:ascii="Georgia" w:hAnsi="Georgia"/>
          <w:sz w:val="20"/>
          <w:szCs w:val="18"/>
        </w:rPr>
        <w:t xml:space="preserve">pt, </w:t>
      </w:r>
      <w:proofErr w:type="gramStart"/>
      <w:r w:rsidRPr="00962F91">
        <w:rPr>
          <w:rFonts w:ascii="Georgia" w:hAnsi="Georgia"/>
          <w:sz w:val="20"/>
          <w:szCs w:val="18"/>
        </w:rPr>
        <w:t>Spacing :</w:t>
      </w:r>
      <w:proofErr w:type="gramEnd"/>
      <w:r w:rsidRPr="00962F91">
        <w:rPr>
          <w:rFonts w:ascii="Georgia" w:hAnsi="Georgia"/>
          <w:sz w:val="20"/>
          <w:szCs w:val="18"/>
        </w:rPr>
        <w:t xml:space="preserve"> before – Auto, after – Auto, Line – 1.</w:t>
      </w:r>
      <w:r>
        <w:rPr>
          <w:rFonts w:ascii="Georgia" w:hAnsi="Georgia"/>
          <w:sz w:val="20"/>
          <w:szCs w:val="18"/>
        </w:rPr>
        <w:t>1</w:t>
      </w:r>
      <w:r w:rsidRPr="00962F91">
        <w:rPr>
          <w:rFonts w:ascii="Georgia" w:hAnsi="Georgia"/>
          <w:sz w:val="20"/>
          <w:szCs w:val="18"/>
        </w:rPr>
        <w:t>5]</w:t>
      </w:r>
    </w:p>
    <w:p w14:paraId="12D63B93" w14:textId="77777777" w:rsidR="000E2C83" w:rsidRPr="00B52AE7" w:rsidRDefault="000E2C83" w:rsidP="000E2C83">
      <w:pPr>
        <w:pStyle w:val="Heading1"/>
        <w:numPr>
          <w:ilvl w:val="0"/>
          <w:numId w:val="10"/>
        </w:numPr>
        <w:tabs>
          <w:tab w:val="num" w:pos="360"/>
        </w:tabs>
        <w:spacing w:before="100" w:after="100"/>
        <w:rPr>
          <w:rFonts w:ascii="Georgia" w:hAnsi="Georgia"/>
          <w:b w:val="0"/>
          <w:bCs w:val="0"/>
          <w:color w:val="4F6228" w:themeColor="accent3" w:themeShade="80"/>
        </w:rPr>
      </w:pPr>
      <w:r w:rsidRPr="00B52AE7">
        <w:rPr>
          <w:rFonts w:ascii="Georgia" w:hAnsi="Georgia"/>
          <w:b w:val="0"/>
          <w:bCs w:val="0"/>
          <w:color w:val="4F6228" w:themeColor="accent3" w:themeShade="80"/>
        </w:rPr>
        <w:lastRenderedPageBreak/>
        <w:t>Results</w:t>
      </w:r>
    </w:p>
    <w:p w14:paraId="3FB83ABD" w14:textId="64173F8A" w:rsidR="000E2C83" w:rsidRPr="00962F91" w:rsidRDefault="000E2C83" w:rsidP="000E2C83">
      <w:pPr>
        <w:rPr>
          <w:rFonts w:ascii="Georgia" w:hAnsi="Georgia"/>
          <w:sz w:val="22"/>
          <w:szCs w:val="20"/>
        </w:rPr>
      </w:pPr>
      <w:r w:rsidRPr="00962F91">
        <w:rPr>
          <w:rFonts w:ascii="Georgia" w:hAnsi="Georgia"/>
          <w:sz w:val="20"/>
          <w:szCs w:val="18"/>
        </w:rPr>
        <w:t>[</w:t>
      </w:r>
      <w:proofErr w:type="gramStart"/>
      <w:r w:rsidRPr="00962F91">
        <w:rPr>
          <w:rFonts w:ascii="Georgia" w:hAnsi="Georgia"/>
          <w:sz w:val="20"/>
          <w:szCs w:val="18"/>
        </w:rPr>
        <w:t>Font :</w:t>
      </w:r>
      <w:proofErr w:type="gramEnd"/>
      <w:r w:rsidRPr="00962F91">
        <w:rPr>
          <w:rFonts w:ascii="Georgia" w:hAnsi="Georgia"/>
          <w:sz w:val="20"/>
          <w:szCs w:val="18"/>
        </w:rPr>
        <w:t xml:space="preserve"> Georgia, 1</w:t>
      </w:r>
      <w:r>
        <w:rPr>
          <w:rFonts w:ascii="Georgia" w:hAnsi="Georgia"/>
          <w:sz w:val="20"/>
          <w:szCs w:val="18"/>
        </w:rPr>
        <w:t>0</w:t>
      </w:r>
      <w:r w:rsidRPr="00962F91">
        <w:rPr>
          <w:rFonts w:ascii="Georgia" w:hAnsi="Georgia"/>
          <w:sz w:val="20"/>
          <w:szCs w:val="18"/>
        </w:rPr>
        <w:t xml:space="preserve">pt, </w:t>
      </w:r>
      <w:proofErr w:type="gramStart"/>
      <w:r w:rsidRPr="00962F91">
        <w:rPr>
          <w:rFonts w:ascii="Georgia" w:hAnsi="Georgia"/>
          <w:sz w:val="20"/>
          <w:szCs w:val="18"/>
        </w:rPr>
        <w:t>Spacing :</w:t>
      </w:r>
      <w:proofErr w:type="gramEnd"/>
      <w:r w:rsidRPr="00962F91">
        <w:rPr>
          <w:rFonts w:ascii="Georgia" w:hAnsi="Georgia"/>
          <w:sz w:val="20"/>
          <w:szCs w:val="18"/>
        </w:rPr>
        <w:t xml:space="preserve"> before – Auto, after – Auto, Line – 1.</w:t>
      </w:r>
      <w:r>
        <w:rPr>
          <w:rFonts w:ascii="Georgia" w:hAnsi="Georgia"/>
          <w:sz w:val="20"/>
          <w:szCs w:val="18"/>
        </w:rPr>
        <w:t>1</w:t>
      </w:r>
      <w:r w:rsidRPr="00962F91">
        <w:rPr>
          <w:rFonts w:ascii="Georgia" w:hAnsi="Georgia"/>
          <w:sz w:val="20"/>
          <w:szCs w:val="18"/>
        </w:rPr>
        <w:t>5]</w:t>
      </w:r>
    </w:p>
    <w:p w14:paraId="19B23151" w14:textId="77777777" w:rsidR="000E2C83" w:rsidRPr="001509D2" w:rsidRDefault="000E2C83" w:rsidP="000E2C83">
      <w:pPr>
        <w:rPr>
          <w:rFonts w:ascii="Georgia" w:hAnsi="Georgia"/>
          <w:b/>
          <w:sz w:val="20"/>
          <w:szCs w:val="18"/>
        </w:rPr>
      </w:pPr>
      <w:r w:rsidRPr="001509D2">
        <w:rPr>
          <w:rFonts w:ascii="Georgia" w:hAnsi="Georgia"/>
          <w:sz w:val="20"/>
          <w:szCs w:val="18"/>
        </w:rPr>
        <w:t xml:space="preserve">Objective and logical presentation of the findings using both text and display items (Tables and Figures). If appropriate, the results of statistical analyses should also be presented here, including </w:t>
      </w:r>
      <w:r w:rsidRPr="001509D2">
        <w:rPr>
          <w:rFonts w:ascii="Georgia" w:hAnsi="Georgia"/>
          <w:i/>
          <w:sz w:val="20"/>
          <w:szCs w:val="18"/>
        </w:rPr>
        <w:t>P</w:t>
      </w:r>
      <w:r w:rsidRPr="001509D2">
        <w:rPr>
          <w:rFonts w:ascii="Georgia" w:hAnsi="Georgia"/>
          <w:sz w:val="20"/>
          <w:szCs w:val="18"/>
        </w:rPr>
        <w:t>-values and/or other statistical measures of significance. All data should be incorporated either within the main text or in the Supplementary Materials. If that is not possible, data should be deposited in an established database and accession numbers provided in the Data Availability section of the manuscript.  If tables exceed two pages, it is recommended to include them as supplementary material. See the Editorial Policies for more detail on the availability of data, materials, and code. References to unpublished materials are not permitted to substantiate significant conclusions of the paper.</w:t>
      </w:r>
    </w:p>
    <w:p w14:paraId="641A9CEE" w14:textId="77777777" w:rsidR="000E2C83" w:rsidRPr="001509D2" w:rsidRDefault="000E2C83" w:rsidP="000E2C83">
      <w:pPr>
        <w:rPr>
          <w:rFonts w:ascii="Georgia" w:hAnsi="Georgia"/>
          <w:sz w:val="20"/>
          <w:szCs w:val="18"/>
        </w:rPr>
      </w:pPr>
      <w:r w:rsidRPr="001509D2">
        <w:rPr>
          <w:rFonts w:ascii="Georgia" w:hAnsi="Georgia"/>
          <w:sz w:val="20"/>
          <w:szCs w:val="18"/>
        </w:rPr>
        <w:t>Please add Figures, Tables and Schemes</w:t>
      </w:r>
    </w:p>
    <w:p w14:paraId="6C03529D" w14:textId="77777777" w:rsidR="000E2C83" w:rsidRPr="001509D2" w:rsidRDefault="000E2C83" w:rsidP="000E2C83">
      <w:pPr>
        <w:rPr>
          <w:rFonts w:ascii="Georgia" w:hAnsi="Georgia"/>
          <w:b/>
          <w:sz w:val="18"/>
          <w:szCs w:val="16"/>
        </w:rPr>
      </w:pPr>
      <w:r w:rsidRPr="001509D2">
        <w:rPr>
          <w:rFonts w:ascii="Georgia" w:hAnsi="Georgia"/>
          <w:b/>
          <w:sz w:val="20"/>
          <w:szCs w:val="18"/>
        </w:rPr>
        <w:t>All figures and tables should be cited in the main text as Figure 1, Table 1, etc.</w:t>
      </w:r>
    </w:p>
    <w:p w14:paraId="5685506A" w14:textId="77777777" w:rsidR="000E2C83" w:rsidRPr="001509D2" w:rsidRDefault="000E2C83" w:rsidP="000E2C83">
      <w:pPr>
        <w:rPr>
          <w:rFonts w:ascii="Georgia" w:hAnsi="Georgia"/>
          <w:b/>
          <w:sz w:val="20"/>
          <w:szCs w:val="18"/>
        </w:rPr>
      </w:pPr>
      <w:r w:rsidRPr="001509D2">
        <w:rPr>
          <w:rFonts w:ascii="Georgia" w:hAnsi="Georgia"/>
          <w:b/>
          <w:sz w:val="20"/>
          <w:szCs w:val="18"/>
        </w:rPr>
        <w:t>1. Formatting: Heading 1 style</w:t>
      </w:r>
    </w:p>
    <w:p w14:paraId="536AC441" w14:textId="77777777" w:rsidR="000E2C83" w:rsidRPr="001509D2" w:rsidRDefault="000E2C83" w:rsidP="000E2C83">
      <w:pPr>
        <w:rPr>
          <w:rFonts w:ascii="Georgia" w:hAnsi="Georgia"/>
          <w:sz w:val="20"/>
          <w:szCs w:val="18"/>
        </w:rPr>
      </w:pPr>
      <w:r w:rsidRPr="001509D2">
        <w:rPr>
          <w:rFonts w:ascii="Georgia" w:hAnsi="Georgia"/>
          <w:sz w:val="20"/>
          <w:szCs w:val="18"/>
        </w:rPr>
        <w:t>Within the article, you may insert 4 heading levels into your submission. The styles for each are listed here.</w:t>
      </w:r>
    </w:p>
    <w:p w14:paraId="41F7D1F9" w14:textId="77777777" w:rsidR="000E2C83" w:rsidRPr="001509D2" w:rsidRDefault="000E2C83" w:rsidP="000E2C83">
      <w:pPr>
        <w:numPr>
          <w:ilvl w:val="1"/>
          <w:numId w:val="14"/>
        </w:numPr>
        <w:rPr>
          <w:rFonts w:ascii="Georgia" w:hAnsi="Georgia"/>
          <w:b/>
          <w:i/>
          <w:sz w:val="20"/>
          <w:szCs w:val="18"/>
        </w:rPr>
      </w:pPr>
      <w:r w:rsidRPr="001509D2">
        <w:rPr>
          <w:rFonts w:ascii="Georgia" w:hAnsi="Georgia"/>
          <w:b/>
          <w:i/>
          <w:sz w:val="20"/>
          <w:szCs w:val="18"/>
        </w:rPr>
        <w:t>Formatting: Heading 2 style</w:t>
      </w:r>
    </w:p>
    <w:p w14:paraId="5B3F078F" w14:textId="77777777" w:rsidR="000E2C83" w:rsidRPr="001509D2" w:rsidRDefault="000E2C83" w:rsidP="000E2C83">
      <w:pPr>
        <w:rPr>
          <w:rFonts w:ascii="Georgia" w:hAnsi="Georgia"/>
          <w:i/>
          <w:sz w:val="20"/>
          <w:szCs w:val="18"/>
        </w:rPr>
      </w:pPr>
      <w:r w:rsidRPr="001509D2">
        <w:rPr>
          <w:rFonts w:ascii="Georgia" w:hAnsi="Georgia"/>
          <w:i/>
          <w:sz w:val="20"/>
          <w:szCs w:val="18"/>
        </w:rPr>
        <w:t>Type or paste your text here.</w:t>
      </w:r>
    </w:p>
    <w:p w14:paraId="1C11EB71" w14:textId="77777777" w:rsidR="000E2C83" w:rsidRPr="001509D2" w:rsidRDefault="000E2C83" w:rsidP="000E2C83">
      <w:pPr>
        <w:numPr>
          <w:ilvl w:val="2"/>
          <w:numId w:val="14"/>
        </w:numPr>
        <w:rPr>
          <w:rFonts w:ascii="Georgia" w:hAnsi="Georgia"/>
          <w:b/>
          <w:sz w:val="20"/>
          <w:szCs w:val="18"/>
        </w:rPr>
      </w:pPr>
      <w:r w:rsidRPr="001509D2">
        <w:rPr>
          <w:rFonts w:ascii="Georgia" w:hAnsi="Georgia"/>
          <w:b/>
          <w:sz w:val="20"/>
          <w:szCs w:val="18"/>
        </w:rPr>
        <w:t>Formatting: Heading 3 style</w:t>
      </w:r>
    </w:p>
    <w:p w14:paraId="76821681" w14:textId="77777777" w:rsidR="000E2C83" w:rsidRPr="001509D2" w:rsidRDefault="000E2C83" w:rsidP="000E2C83">
      <w:pPr>
        <w:rPr>
          <w:rFonts w:ascii="Georgia" w:hAnsi="Georgia"/>
          <w:sz w:val="20"/>
          <w:szCs w:val="18"/>
        </w:rPr>
      </w:pPr>
      <w:r w:rsidRPr="001509D2">
        <w:rPr>
          <w:rFonts w:ascii="Georgia" w:hAnsi="Georgia"/>
          <w:sz w:val="20"/>
          <w:szCs w:val="18"/>
        </w:rPr>
        <w:t>Type or paste your text here.</w:t>
      </w:r>
    </w:p>
    <w:p w14:paraId="77A64580" w14:textId="77777777" w:rsidR="000E2C83" w:rsidRPr="001509D2" w:rsidRDefault="000E2C83" w:rsidP="000E2C83">
      <w:pPr>
        <w:rPr>
          <w:rFonts w:ascii="Georgia" w:hAnsi="Georgia"/>
          <w:i/>
          <w:sz w:val="20"/>
          <w:szCs w:val="18"/>
        </w:rPr>
      </w:pPr>
      <w:proofErr w:type="gramStart"/>
      <w:r w:rsidRPr="001509D2">
        <w:rPr>
          <w:rFonts w:ascii="Georgia" w:hAnsi="Georgia"/>
          <w:i/>
          <w:sz w:val="20"/>
          <w:szCs w:val="18"/>
        </w:rPr>
        <w:t>Formatting</w:t>
      </w:r>
      <w:proofErr w:type="gramEnd"/>
      <w:r w:rsidRPr="001509D2">
        <w:rPr>
          <w:rFonts w:ascii="Georgia" w:hAnsi="Georgia"/>
          <w:i/>
          <w:sz w:val="20"/>
          <w:szCs w:val="18"/>
        </w:rPr>
        <w:t>: Heading 4 style, unnumbered</w:t>
      </w:r>
    </w:p>
    <w:p w14:paraId="40C53C68" w14:textId="77777777" w:rsidR="000E2C83" w:rsidRPr="001509D2" w:rsidRDefault="000E2C83" w:rsidP="000E2C83">
      <w:pPr>
        <w:rPr>
          <w:rFonts w:ascii="Georgia" w:hAnsi="Georgia"/>
          <w:sz w:val="20"/>
          <w:szCs w:val="18"/>
        </w:rPr>
      </w:pPr>
      <w:r w:rsidRPr="001509D2">
        <w:rPr>
          <w:rFonts w:ascii="Georgia" w:hAnsi="Georgia"/>
          <w:sz w:val="20"/>
          <w:szCs w:val="18"/>
        </w:rPr>
        <w:t>Type or paste your text here.</w:t>
      </w:r>
    </w:p>
    <w:p w14:paraId="69AB33D3" w14:textId="77777777" w:rsidR="000E2C83" w:rsidRPr="001509D2" w:rsidRDefault="000E2C83" w:rsidP="000E2C83">
      <w:pPr>
        <w:rPr>
          <w:rFonts w:ascii="Georgia" w:hAnsi="Georgia"/>
          <w:sz w:val="20"/>
          <w:szCs w:val="18"/>
        </w:rPr>
      </w:pPr>
      <w:r w:rsidRPr="001509D2">
        <w:rPr>
          <w:rFonts w:ascii="Georgia" w:hAnsi="Georgia"/>
          <w:b/>
          <w:sz w:val="20"/>
          <w:szCs w:val="18"/>
        </w:rPr>
        <w:t>2. Formatting: Lists</w:t>
      </w:r>
    </w:p>
    <w:p w14:paraId="67F021E2" w14:textId="77777777" w:rsidR="000E2C83" w:rsidRPr="001509D2" w:rsidRDefault="000E2C83" w:rsidP="000E2C83">
      <w:pPr>
        <w:numPr>
          <w:ilvl w:val="0"/>
          <w:numId w:val="12"/>
        </w:numPr>
        <w:rPr>
          <w:rFonts w:ascii="Georgia" w:hAnsi="Georgia"/>
          <w:sz w:val="20"/>
          <w:szCs w:val="18"/>
        </w:rPr>
      </w:pPr>
      <w:r w:rsidRPr="001509D2">
        <w:rPr>
          <w:rFonts w:ascii="Georgia" w:hAnsi="Georgia"/>
          <w:sz w:val="20"/>
          <w:szCs w:val="18"/>
        </w:rPr>
        <w:t xml:space="preserve">Follow this format for </w:t>
      </w:r>
      <w:proofErr w:type="gramStart"/>
      <w:r w:rsidRPr="001509D2">
        <w:rPr>
          <w:rFonts w:ascii="Georgia" w:hAnsi="Georgia"/>
          <w:sz w:val="20"/>
          <w:szCs w:val="18"/>
        </w:rPr>
        <w:t>bulleted</w:t>
      </w:r>
      <w:proofErr w:type="gramEnd"/>
      <w:r w:rsidRPr="001509D2">
        <w:rPr>
          <w:rFonts w:ascii="Georgia" w:hAnsi="Georgia"/>
          <w:sz w:val="20"/>
          <w:szCs w:val="18"/>
        </w:rPr>
        <w:t xml:space="preserve"> lists</w:t>
      </w:r>
    </w:p>
    <w:p w14:paraId="0250BB17" w14:textId="77777777" w:rsidR="000E2C83" w:rsidRPr="001509D2" w:rsidRDefault="000E2C83" w:rsidP="000E2C83">
      <w:pPr>
        <w:numPr>
          <w:ilvl w:val="0"/>
          <w:numId w:val="13"/>
        </w:numPr>
        <w:rPr>
          <w:rFonts w:ascii="Georgia" w:hAnsi="Georgia"/>
          <w:sz w:val="20"/>
          <w:szCs w:val="18"/>
        </w:rPr>
      </w:pPr>
      <w:r w:rsidRPr="001509D2">
        <w:rPr>
          <w:rFonts w:ascii="Georgia" w:hAnsi="Georgia"/>
          <w:sz w:val="20"/>
          <w:szCs w:val="18"/>
        </w:rPr>
        <w:t>Follow this format for numbered lists</w:t>
      </w:r>
    </w:p>
    <w:p w14:paraId="6E26089E" w14:textId="77777777" w:rsidR="000E2C83" w:rsidRPr="001509D2" w:rsidRDefault="000E2C83" w:rsidP="000E2C83">
      <w:pPr>
        <w:rPr>
          <w:rFonts w:ascii="Georgia" w:hAnsi="Georgia"/>
          <w:b/>
          <w:sz w:val="20"/>
          <w:szCs w:val="18"/>
        </w:rPr>
      </w:pPr>
      <w:r w:rsidRPr="001509D2">
        <w:rPr>
          <w:rFonts w:ascii="Georgia" w:hAnsi="Georgia"/>
          <w:b/>
          <w:sz w:val="20"/>
          <w:szCs w:val="18"/>
        </w:rPr>
        <w:t>3. Formatting: Equations</w:t>
      </w:r>
    </w:p>
    <w:p w14:paraId="44257622" w14:textId="77777777" w:rsidR="000E2C83" w:rsidRPr="001509D2" w:rsidRDefault="000E2C83" w:rsidP="000E2C83">
      <w:pPr>
        <w:rPr>
          <w:rFonts w:ascii="Georgia" w:hAnsi="Georgia"/>
          <w:b/>
          <w:sz w:val="20"/>
          <w:szCs w:val="18"/>
        </w:rPr>
      </w:pPr>
      <w:r w:rsidRPr="001509D2">
        <w:rPr>
          <w:rFonts w:ascii="Georgia" w:hAnsi="Georgia"/>
          <w:sz w:val="20"/>
          <w:szCs w:val="18"/>
        </w:rPr>
        <w:t xml:space="preserve">Equations should be editable and should be numbered in </w:t>
      </w:r>
      <w:proofErr w:type="gramStart"/>
      <w:r w:rsidRPr="001509D2">
        <w:rPr>
          <w:rFonts w:ascii="Georgia" w:hAnsi="Georgia"/>
          <w:sz w:val="20"/>
          <w:szCs w:val="18"/>
        </w:rPr>
        <w:t>the order</w:t>
      </w:r>
      <w:proofErr w:type="gramEnd"/>
      <w:r w:rsidRPr="001509D2">
        <w:rPr>
          <w:rFonts w:ascii="Georgia" w:hAnsi="Georgia"/>
          <w:sz w:val="20"/>
          <w:szCs w:val="18"/>
        </w:rPr>
        <w:t xml:space="preserve"> that they appear in the text. We recommend using the </w:t>
      </w:r>
      <w:hyperlink r:id="rId18">
        <w:proofErr w:type="spellStart"/>
        <w:r w:rsidRPr="001509D2">
          <w:rPr>
            <w:rStyle w:val="Hyperlink"/>
            <w:rFonts w:ascii="Georgia" w:hAnsi="Georgia"/>
            <w:sz w:val="20"/>
            <w:szCs w:val="18"/>
          </w:rPr>
          <w:t>MathType</w:t>
        </w:r>
        <w:proofErr w:type="spellEnd"/>
      </w:hyperlink>
      <w:r w:rsidRPr="001509D2">
        <w:rPr>
          <w:rFonts w:ascii="Georgia" w:hAnsi="Georgia"/>
          <w:sz w:val="20"/>
          <w:szCs w:val="18"/>
        </w:rPr>
        <w:t xml:space="preserve"> equation editor.</w:t>
      </w:r>
    </w:p>
    <w:p w14:paraId="6C31D3EF" w14:textId="77777777" w:rsidR="000E2C83" w:rsidRPr="00962F91" w:rsidRDefault="000E2C83" w:rsidP="000E2C83">
      <w:pPr>
        <w:rPr>
          <w:rFonts w:ascii="Georgia" w:hAnsi="Georgia"/>
          <w:sz w:val="22"/>
          <w:szCs w:val="20"/>
        </w:rPr>
      </w:pPr>
      <w:r w:rsidRPr="001509D2">
        <w:rPr>
          <w:rFonts w:ascii="Georgia" w:hAnsi="Georgia"/>
          <w:noProof/>
          <w:sz w:val="20"/>
          <w:szCs w:val="18"/>
          <w:vertAlign w:val="subscript"/>
        </w:rPr>
        <w:drawing>
          <wp:inline distT="0" distB="0" distL="0" distR="0" wp14:anchorId="005D9EE8" wp14:editId="22A5CC60">
            <wp:extent cx="857250" cy="419100"/>
            <wp:effectExtent l="0" t="0" r="0" b="0"/>
            <wp:docPr id="3" name="image1.png" descr="image1.png"/>
            <wp:cNvGraphicFramePr/>
            <a:graphic xmlns:a="http://schemas.openxmlformats.org/drawingml/2006/main">
              <a:graphicData uri="http://schemas.openxmlformats.org/drawingml/2006/picture">
                <pic:pic xmlns:pic="http://schemas.openxmlformats.org/drawingml/2006/picture">
                  <pic:nvPicPr>
                    <pic:cNvPr id="0" name="image1.png" descr="image1.png"/>
                    <pic:cNvPicPr preferRelativeResize="0"/>
                  </pic:nvPicPr>
                  <pic:blipFill>
                    <a:blip r:embed="rId19"/>
                    <a:srcRect/>
                    <a:stretch>
                      <a:fillRect/>
                    </a:stretch>
                  </pic:blipFill>
                  <pic:spPr>
                    <a:xfrm>
                      <a:off x="0" y="0"/>
                      <a:ext cx="857250" cy="419100"/>
                    </a:xfrm>
                    <a:prstGeom prst="rect">
                      <a:avLst/>
                    </a:prstGeom>
                    <a:ln/>
                  </pic:spPr>
                </pic:pic>
              </a:graphicData>
            </a:graphic>
          </wp:inline>
        </w:drawing>
      </w:r>
      <w:r w:rsidRPr="001509D2">
        <w:rPr>
          <w:rFonts w:ascii="Georgia" w:hAnsi="Georgia"/>
          <w:sz w:val="20"/>
          <w:szCs w:val="18"/>
        </w:rPr>
        <w:t xml:space="preserve">&lt;&lt;The example equation uses </w:t>
      </w:r>
      <w:proofErr w:type="spellStart"/>
      <w:r w:rsidRPr="001509D2">
        <w:rPr>
          <w:rFonts w:ascii="Georgia" w:hAnsi="Georgia"/>
          <w:sz w:val="20"/>
          <w:szCs w:val="18"/>
        </w:rPr>
        <w:t>MathType</w:t>
      </w:r>
      <w:proofErr w:type="spellEnd"/>
      <w:r w:rsidRPr="001509D2">
        <w:rPr>
          <w:rFonts w:ascii="Georgia" w:hAnsi="Georgia"/>
          <w:sz w:val="20"/>
          <w:szCs w:val="18"/>
        </w:rPr>
        <w:t xml:space="preserve">&gt;&gt; </w:t>
      </w:r>
    </w:p>
    <w:p w14:paraId="4E9C7301" w14:textId="77777777" w:rsidR="000E2C83" w:rsidRPr="00B52AE7" w:rsidRDefault="000E2C83" w:rsidP="000E2C83">
      <w:pPr>
        <w:pStyle w:val="Heading1"/>
        <w:numPr>
          <w:ilvl w:val="0"/>
          <w:numId w:val="10"/>
        </w:numPr>
        <w:tabs>
          <w:tab w:val="num" w:pos="360"/>
        </w:tabs>
        <w:spacing w:before="100" w:after="100"/>
        <w:rPr>
          <w:rFonts w:ascii="Georgia" w:hAnsi="Georgia"/>
          <w:b w:val="0"/>
          <w:bCs w:val="0"/>
          <w:color w:val="4F6228" w:themeColor="accent3" w:themeShade="80"/>
        </w:rPr>
      </w:pPr>
      <w:r w:rsidRPr="00B52AE7">
        <w:rPr>
          <w:rFonts w:ascii="Georgia" w:hAnsi="Georgia"/>
          <w:b w:val="0"/>
          <w:bCs w:val="0"/>
          <w:color w:val="4F6228" w:themeColor="accent3" w:themeShade="80"/>
        </w:rPr>
        <w:t>Discussion</w:t>
      </w:r>
    </w:p>
    <w:p w14:paraId="62F4DEE1" w14:textId="77777777" w:rsidR="000E2C83" w:rsidRPr="00962F91" w:rsidRDefault="000E2C83" w:rsidP="000E2C83">
      <w:pPr>
        <w:rPr>
          <w:rFonts w:ascii="Georgia" w:hAnsi="Georgia"/>
          <w:sz w:val="20"/>
          <w:szCs w:val="18"/>
        </w:rPr>
      </w:pPr>
      <w:r w:rsidRPr="00962F91">
        <w:rPr>
          <w:rFonts w:ascii="Georgia" w:hAnsi="Georgia"/>
          <w:sz w:val="20"/>
          <w:szCs w:val="18"/>
        </w:rPr>
        <w:t xml:space="preserve">This section should highlight the importance and novelty of the work and discuss the implications of the findings in the context of the existing understanding in the field. Refrain from providing more background information or repeating the results here. The limitations of the study should also be objectively discussed. If a Conclusions section is not included separately, please also include a dedicated paragraph to discuss the broader and/or </w:t>
      </w:r>
      <w:proofErr w:type="gramStart"/>
      <w:r w:rsidRPr="00962F91">
        <w:rPr>
          <w:rFonts w:ascii="Georgia" w:hAnsi="Georgia"/>
          <w:sz w:val="20"/>
          <w:szCs w:val="18"/>
        </w:rPr>
        <w:t>real world</w:t>
      </w:r>
      <w:proofErr w:type="gramEnd"/>
      <w:r w:rsidRPr="00962F91">
        <w:rPr>
          <w:rFonts w:ascii="Georgia" w:hAnsi="Georgia"/>
          <w:sz w:val="20"/>
          <w:szCs w:val="18"/>
        </w:rPr>
        <w:t xml:space="preserve"> implications of the results and future work.</w:t>
      </w:r>
    </w:p>
    <w:p w14:paraId="67173EB2" w14:textId="77777777" w:rsidR="000E2C83" w:rsidRPr="00B52AE7" w:rsidRDefault="000E2C83" w:rsidP="000E2C83">
      <w:pPr>
        <w:pStyle w:val="Heading1"/>
        <w:numPr>
          <w:ilvl w:val="0"/>
          <w:numId w:val="10"/>
        </w:numPr>
        <w:tabs>
          <w:tab w:val="num" w:pos="360"/>
        </w:tabs>
        <w:spacing w:before="100" w:after="100"/>
        <w:rPr>
          <w:rFonts w:ascii="Georgia" w:hAnsi="Georgia"/>
          <w:b w:val="0"/>
          <w:bCs w:val="0"/>
          <w:color w:val="4F6228" w:themeColor="accent3" w:themeShade="80"/>
        </w:rPr>
      </w:pPr>
      <w:r w:rsidRPr="00B52AE7">
        <w:rPr>
          <w:rFonts w:ascii="Georgia" w:hAnsi="Georgia"/>
          <w:b w:val="0"/>
          <w:bCs w:val="0"/>
          <w:color w:val="4F6228" w:themeColor="accent3" w:themeShade="80"/>
        </w:rPr>
        <w:t>Conclusions</w:t>
      </w:r>
    </w:p>
    <w:p w14:paraId="01CD0E28" w14:textId="77777777" w:rsidR="000E2C83" w:rsidRPr="00B52AE7" w:rsidRDefault="000E2C83" w:rsidP="000E2C83">
      <w:pPr>
        <w:rPr>
          <w:rFonts w:ascii="Georgia" w:hAnsi="Georgia"/>
          <w:sz w:val="20"/>
          <w:szCs w:val="18"/>
        </w:rPr>
      </w:pPr>
      <w:r w:rsidRPr="00B52AE7">
        <w:rPr>
          <w:rFonts w:ascii="Georgia" w:hAnsi="Georgia"/>
          <w:sz w:val="20"/>
          <w:szCs w:val="18"/>
        </w:rPr>
        <w:t xml:space="preserve">The main conclusions of the paper may also be presented as a short Conclusions section. Conclusions should be consistent with the scope of the work and appropriately broad and forward thinking. This section can also indicate areas for future research and </w:t>
      </w:r>
      <w:proofErr w:type="gramStart"/>
      <w:r w:rsidRPr="00B52AE7">
        <w:rPr>
          <w:rFonts w:ascii="Georgia" w:hAnsi="Georgia"/>
          <w:sz w:val="20"/>
          <w:szCs w:val="18"/>
        </w:rPr>
        <w:t>inform</w:t>
      </w:r>
      <w:proofErr w:type="gramEnd"/>
      <w:r w:rsidRPr="00B52AE7">
        <w:rPr>
          <w:rFonts w:ascii="Georgia" w:hAnsi="Georgia"/>
          <w:sz w:val="20"/>
          <w:szCs w:val="18"/>
        </w:rPr>
        <w:t xml:space="preserve"> on the implications and/or real-world applications of the work. </w:t>
      </w:r>
    </w:p>
    <w:p w14:paraId="32A4BFB1" w14:textId="6865DF01" w:rsidR="000E2C83" w:rsidRPr="00B52AE7" w:rsidRDefault="000E2C83" w:rsidP="000E2C83">
      <w:pPr>
        <w:pStyle w:val="Heading1"/>
        <w:spacing w:before="100" w:after="100" w:line="23" w:lineRule="atLeast"/>
        <w:rPr>
          <w:rFonts w:ascii="Georgia" w:hAnsi="Georgia"/>
          <w:b w:val="0"/>
          <w:bCs w:val="0"/>
          <w:color w:val="4F6228" w:themeColor="accent3" w:themeShade="80"/>
        </w:rPr>
      </w:pPr>
      <w:r w:rsidRPr="00B52AE7">
        <w:rPr>
          <w:rFonts w:ascii="Georgia" w:hAnsi="Georgia"/>
          <w:b w:val="0"/>
          <w:bCs w:val="0"/>
          <w:color w:val="4F6228" w:themeColor="accent3" w:themeShade="80"/>
        </w:rPr>
        <w:t>Acknowledgments</w:t>
      </w:r>
      <w:r>
        <w:rPr>
          <w:rFonts w:ascii="Georgia" w:hAnsi="Georgia"/>
          <w:b w:val="0"/>
          <w:bCs w:val="0"/>
          <w:color w:val="4F6228" w:themeColor="accent3" w:themeShade="80"/>
        </w:rPr>
        <w:t xml:space="preserve"> (Optional)</w:t>
      </w:r>
    </w:p>
    <w:p w14:paraId="755AB4C1" w14:textId="77777777" w:rsidR="000E2C83" w:rsidRPr="00B52AE7" w:rsidRDefault="000E2C83" w:rsidP="000E2C83">
      <w:pPr>
        <w:rPr>
          <w:rFonts w:ascii="Georgia" w:hAnsi="Georgia"/>
          <w:sz w:val="20"/>
          <w:szCs w:val="18"/>
        </w:rPr>
      </w:pPr>
      <w:r w:rsidRPr="00B52AE7">
        <w:rPr>
          <w:rFonts w:ascii="Georgia" w:hAnsi="Georgia"/>
          <w:sz w:val="20"/>
          <w:szCs w:val="18"/>
        </w:rPr>
        <w:t>Acknowledgments statement gives credit to those who contributed to the manuscript but did not meet the criteria for authorship. Personal communications should include a letter of permission and may be acknowledged in the Acknowledgements section.</w:t>
      </w:r>
    </w:p>
    <w:p w14:paraId="33D53D96" w14:textId="2DBD4C0E" w:rsidR="000E2C83" w:rsidRPr="00B52AE7" w:rsidRDefault="000E2C83" w:rsidP="000E2C83">
      <w:pPr>
        <w:pStyle w:val="Heading1"/>
        <w:spacing w:before="100" w:after="100" w:line="23" w:lineRule="atLeast"/>
        <w:rPr>
          <w:rFonts w:ascii="Georgia" w:hAnsi="Georgia"/>
          <w:b w:val="0"/>
          <w:bCs w:val="0"/>
          <w:color w:val="4F6228" w:themeColor="accent3" w:themeShade="80"/>
        </w:rPr>
      </w:pPr>
      <w:r w:rsidRPr="00B52AE7">
        <w:rPr>
          <w:rFonts w:ascii="Georgia" w:hAnsi="Georgia"/>
          <w:b w:val="0"/>
          <w:bCs w:val="0"/>
          <w:color w:val="4F6228" w:themeColor="accent3" w:themeShade="80"/>
        </w:rPr>
        <w:lastRenderedPageBreak/>
        <w:t>Funding</w:t>
      </w:r>
      <w:r>
        <w:rPr>
          <w:rFonts w:ascii="Georgia" w:hAnsi="Georgia"/>
          <w:b w:val="0"/>
          <w:bCs w:val="0"/>
          <w:color w:val="4F6228" w:themeColor="accent3" w:themeShade="80"/>
        </w:rPr>
        <w:t xml:space="preserve"> (If Applicable)</w:t>
      </w:r>
    </w:p>
    <w:p w14:paraId="16A86582" w14:textId="77777777" w:rsidR="000E2C83" w:rsidRPr="00B52AE7" w:rsidRDefault="000E2C83" w:rsidP="000E2C83">
      <w:pPr>
        <w:rPr>
          <w:rFonts w:ascii="Georgia" w:hAnsi="Georgia"/>
          <w:sz w:val="20"/>
          <w:szCs w:val="18"/>
        </w:rPr>
      </w:pPr>
      <w:r w:rsidRPr="00B52AE7">
        <w:rPr>
          <w:rFonts w:ascii="Georgia" w:hAnsi="Georgia"/>
          <w:sz w:val="20"/>
          <w:szCs w:val="18"/>
        </w:rPr>
        <w:t xml:space="preserve">The names of funders / funding institutions should be provided in full and grant numbers / identifiers given. For example: “This work was supported by the National Institutes of Health [grant numbers </w:t>
      </w:r>
      <w:proofErr w:type="spellStart"/>
      <w:r w:rsidRPr="00B52AE7">
        <w:rPr>
          <w:rFonts w:ascii="Georgia" w:hAnsi="Georgia"/>
          <w:sz w:val="20"/>
          <w:szCs w:val="18"/>
        </w:rPr>
        <w:t>xxxx</w:t>
      </w:r>
      <w:proofErr w:type="spellEnd"/>
      <w:r w:rsidRPr="00B52AE7">
        <w:rPr>
          <w:rFonts w:ascii="Georgia" w:hAnsi="Georgia"/>
          <w:sz w:val="20"/>
          <w:szCs w:val="18"/>
        </w:rPr>
        <w:t xml:space="preserve">, </w:t>
      </w:r>
      <w:proofErr w:type="spellStart"/>
      <w:r w:rsidRPr="00B52AE7">
        <w:rPr>
          <w:rFonts w:ascii="Georgia" w:hAnsi="Georgia"/>
          <w:sz w:val="20"/>
          <w:szCs w:val="18"/>
        </w:rPr>
        <w:t>yyyy</w:t>
      </w:r>
      <w:proofErr w:type="spellEnd"/>
      <w:r w:rsidRPr="00B52AE7">
        <w:rPr>
          <w:rFonts w:ascii="Georgia" w:hAnsi="Georgia"/>
          <w:sz w:val="20"/>
          <w:szCs w:val="18"/>
        </w:rPr>
        <w:t>] and the National Science Foundation [grant number zzzz].” Report funding sources for publication as, “The APC was funded by [XXX]”. If there are no funding sources, please include, “There are no sources of funding to declare.”</w:t>
      </w:r>
    </w:p>
    <w:p w14:paraId="554AE0AD" w14:textId="110FF3B0" w:rsidR="000E2C83" w:rsidRPr="00B52AE7" w:rsidRDefault="000E2C83" w:rsidP="000E2C83">
      <w:pPr>
        <w:pStyle w:val="Heading1"/>
        <w:spacing w:before="100" w:after="100" w:line="23" w:lineRule="atLeast"/>
        <w:rPr>
          <w:rFonts w:ascii="Georgia" w:hAnsi="Georgia"/>
          <w:b w:val="0"/>
          <w:bCs w:val="0"/>
          <w:color w:val="4F6228" w:themeColor="accent3" w:themeShade="80"/>
        </w:rPr>
      </w:pPr>
      <w:r w:rsidRPr="00B52AE7">
        <w:rPr>
          <w:rFonts w:ascii="Georgia" w:hAnsi="Georgia"/>
          <w:b w:val="0"/>
          <w:bCs w:val="0"/>
          <w:color w:val="4F6228" w:themeColor="accent3" w:themeShade="80"/>
        </w:rPr>
        <w:t>Author Contributions</w:t>
      </w:r>
      <w:r>
        <w:rPr>
          <w:rFonts w:ascii="Georgia" w:hAnsi="Georgia"/>
          <w:b w:val="0"/>
          <w:bCs w:val="0"/>
          <w:color w:val="4F6228" w:themeColor="accent3" w:themeShade="80"/>
        </w:rPr>
        <w:t xml:space="preserve"> (Optional)</w:t>
      </w:r>
    </w:p>
    <w:p w14:paraId="349A2C62" w14:textId="77777777" w:rsidR="000E2C83" w:rsidRPr="00B52AE7" w:rsidRDefault="000E2C83" w:rsidP="000E2C83">
      <w:pPr>
        <w:rPr>
          <w:rFonts w:ascii="Georgia" w:hAnsi="Georgia"/>
          <w:sz w:val="20"/>
          <w:szCs w:val="18"/>
        </w:rPr>
      </w:pPr>
      <w:r w:rsidRPr="00B52AE7">
        <w:rPr>
          <w:rFonts w:ascii="Georgia" w:hAnsi="Georgia"/>
          <w:sz w:val="20"/>
          <w:szCs w:val="18"/>
        </w:rPr>
        <w:t xml:space="preserve">An author contributions statement should be included in all submitted manuscripts to specify the work of each author. A short paragraph must be provided using the following statement: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 For the explanation of each term, you can refer to </w:t>
      </w:r>
      <w:hyperlink r:id="rId20">
        <w:proofErr w:type="spellStart"/>
        <w:r w:rsidRPr="00B52AE7">
          <w:rPr>
            <w:rFonts w:ascii="Georgia" w:hAnsi="Georgia"/>
            <w:sz w:val="20"/>
            <w:szCs w:val="18"/>
          </w:rPr>
          <w:t>CRediT</w:t>
        </w:r>
        <w:proofErr w:type="spellEnd"/>
      </w:hyperlink>
      <w:r w:rsidRPr="00B52AE7">
        <w:rPr>
          <w:rFonts w:ascii="Georgia" w:hAnsi="Georgia"/>
          <w:sz w:val="20"/>
          <w:szCs w:val="18"/>
        </w:rPr>
        <w:t xml:space="preserve"> taxonomy.</w:t>
      </w:r>
    </w:p>
    <w:p w14:paraId="19A575C9" w14:textId="4B8D56BC" w:rsidR="000E2C83" w:rsidRPr="00210AFE" w:rsidRDefault="000E2C83" w:rsidP="000E2C83">
      <w:pPr>
        <w:pStyle w:val="Heading1"/>
        <w:spacing w:before="100" w:after="100" w:line="23" w:lineRule="atLeast"/>
        <w:rPr>
          <w:rFonts w:ascii="Georgia" w:hAnsi="Georgia"/>
          <w:b w:val="0"/>
          <w:bCs w:val="0"/>
          <w:color w:val="4F6228" w:themeColor="accent3" w:themeShade="80"/>
        </w:rPr>
      </w:pPr>
      <w:r w:rsidRPr="00210AFE">
        <w:rPr>
          <w:rFonts w:ascii="Georgia" w:hAnsi="Georgia"/>
          <w:b w:val="0"/>
          <w:bCs w:val="0"/>
          <w:color w:val="4F6228" w:themeColor="accent3" w:themeShade="80"/>
        </w:rPr>
        <w:t>Conflict of Interest</w:t>
      </w:r>
      <w:r>
        <w:rPr>
          <w:rFonts w:ascii="Georgia" w:hAnsi="Georgia"/>
          <w:b w:val="0"/>
          <w:bCs w:val="0"/>
          <w:color w:val="4F6228" w:themeColor="accent3" w:themeShade="80"/>
        </w:rPr>
        <w:t xml:space="preserve"> (If Applicable)</w:t>
      </w:r>
    </w:p>
    <w:p w14:paraId="7BA44CC0" w14:textId="77777777" w:rsidR="000E2C83" w:rsidRDefault="000E2C83" w:rsidP="000E2C83">
      <w:pPr>
        <w:pStyle w:val="Heading1"/>
        <w:spacing w:before="100" w:after="100"/>
        <w:rPr>
          <w:rFonts w:ascii="Georgia" w:eastAsiaTheme="minorEastAsia" w:hAnsi="Georgia" w:cstheme="minorBidi"/>
          <w:b w:val="0"/>
          <w:bCs w:val="0"/>
          <w:color w:val="auto"/>
          <w:sz w:val="20"/>
          <w:szCs w:val="18"/>
        </w:rPr>
      </w:pPr>
      <w:r>
        <w:rPr>
          <w:rFonts w:ascii="Georgia" w:eastAsiaTheme="minorEastAsia" w:hAnsi="Georgia" w:cstheme="minorBidi"/>
          <w:b w:val="0"/>
          <w:bCs w:val="0"/>
          <w:color w:val="auto"/>
          <w:sz w:val="20"/>
          <w:szCs w:val="18"/>
        </w:rPr>
        <w:t>T</w:t>
      </w:r>
      <w:r w:rsidRPr="00B52AE7">
        <w:rPr>
          <w:rFonts w:ascii="Georgia" w:eastAsiaTheme="minorEastAsia" w:hAnsi="Georgia" w:cstheme="minorBidi"/>
          <w:b w:val="0"/>
          <w:bCs w:val="0"/>
          <w:color w:val="auto"/>
          <w:sz w:val="20"/>
          <w:szCs w:val="18"/>
        </w:rPr>
        <w:t>he conflict-of-interest statement should disclose any conflict of interest due to financial, personal, academic interest, or any other factor that may be perceived to influence the objectivity, integrity or value of the study. If there is no conflict of interest, please state: "The author(s) declare no conflict of interest."</w:t>
      </w:r>
    </w:p>
    <w:p w14:paraId="69214C72" w14:textId="48F6D4E5" w:rsidR="000E2C83" w:rsidRPr="00210AFE" w:rsidRDefault="000E2C83" w:rsidP="000E2C83">
      <w:pPr>
        <w:pStyle w:val="Heading1"/>
        <w:spacing w:before="100" w:after="100" w:line="23" w:lineRule="atLeast"/>
        <w:rPr>
          <w:rFonts w:ascii="Georgia" w:hAnsi="Georgia"/>
          <w:b w:val="0"/>
          <w:bCs w:val="0"/>
          <w:color w:val="4F6228" w:themeColor="accent3" w:themeShade="80"/>
        </w:rPr>
      </w:pPr>
      <w:r w:rsidRPr="00210AFE">
        <w:rPr>
          <w:rFonts w:ascii="Georgia" w:hAnsi="Georgia"/>
          <w:b w:val="0"/>
          <w:bCs w:val="0"/>
          <w:color w:val="4F6228" w:themeColor="accent3" w:themeShade="80"/>
        </w:rPr>
        <w:t>Data Availability Statement</w:t>
      </w:r>
      <w:r>
        <w:rPr>
          <w:rFonts w:ascii="Georgia" w:hAnsi="Georgia"/>
          <w:b w:val="0"/>
          <w:bCs w:val="0"/>
          <w:color w:val="4F6228" w:themeColor="accent3" w:themeShade="80"/>
        </w:rPr>
        <w:t xml:space="preserve"> (If Applicable)</w:t>
      </w:r>
    </w:p>
    <w:p w14:paraId="3D7EA46E" w14:textId="77777777" w:rsidR="000E2C83" w:rsidRPr="00740F7F" w:rsidRDefault="000E2C83" w:rsidP="000E2C83">
      <w:pPr>
        <w:pStyle w:val="Heading1"/>
        <w:spacing w:before="100" w:after="100"/>
        <w:rPr>
          <w:rFonts w:ascii="Georgia" w:eastAsiaTheme="minorEastAsia" w:hAnsi="Georgia" w:cstheme="minorBidi"/>
          <w:b w:val="0"/>
          <w:bCs w:val="0"/>
          <w:color w:val="auto"/>
          <w:sz w:val="20"/>
          <w:szCs w:val="18"/>
        </w:rPr>
      </w:pPr>
      <w:r w:rsidRPr="00740F7F">
        <w:rPr>
          <w:rFonts w:ascii="Georgia" w:eastAsiaTheme="minorEastAsia" w:hAnsi="Georgia" w:cstheme="minorBidi"/>
          <w:b w:val="0"/>
          <w:bCs w:val="0"/>
          <w:color w:val="auto"/>
          <w:sz w:val="20"/>
          <w:szCs w:val="18"/>
        </w:rPr>
        <w:t xml:space="preserve">The data availability statement should explain where data in the manuscript is stored and how it can be accessed, including links as appropriate. If authors are unsure where to store their data, unstructured repositories such as Dryad, </w:t>
      </w:r>
      <w:proofErr w:type="spellStart"/>
      <w:r w:rsidRPr="00740F7F">
        <w:rPr>
          <w:rFonts w:ascii="Georgia" w:eastAsiaTheme="minorEastAsia" w:hAnsi="Georgia" w:cstheme="minorBidi"/>
          <w:b w:val="0"/>
          <w:bCs w:val="0"/>
          <w:color w:val="auto"/>
          <w:sz w:val="20"/>
          <w:szCs w:val="18"/>
        </w:rPr>
        <w:t>Zenodo</w:t>
      </w:r>
      <w:proofErr w:type="spellEnd"/>
      <w:r w:rsidRPr="00740F7F">
        <w:rPr>
          <w:rFonts w:ascii="Georgia" w:eastAsiaTheme="minorEastAsia" w:hAnsi="Georgia" w:cstheme="minorBidi"/>
          <w:b w:val="0"/>
          <w:bCs w:val="0"/>
          <w:color w:val="auto"/>
          <w:sz w:val="20"/>
          <w:szCs w:val="18"/>
        </w:rPr>
        <w:t xml:space="preserve"> and </w:t>
      </w:r>
      <w:proofErr w:type="spellStart"/>
      <w:r w:rsidRPr="00740F7F">
        <w:rPr>
          <w:rFonts w:ascii="Georgia" w:eastAsiaTheme="minorEastAsia" w:hAnsi="Georgia" w:cstheme="minorBidi"/>
          <w:b w:val="0"/>
          <w:bCs w:val="0"/>
          <w:color w:val="auto"/>
          <w:sz w:val="20"/>
          <w:szCs w:val="18"/>
        </w:rPr>
        <w:t>Figshare</w:t>
      </w:r>
      <w:proofErr w:type="spellEnd"/>
      <w:r w:rsidRPr="00740F7F">
        <w:rPr>
          <w:rFonts w:ascii="Georgia" w:eastAsiaTheme="minorEastAsia" w:hAnsi="Georgia" w:cstheme="minorBidi"/>
          <w:b w:val="0"/>
          <w:bCs w:val="0"/>
          <w:color w:val="auto"/>
          <w:sz w:val="20"/>
          <w:szCs w:val="18"/>
        </w:rPr>
        <w:t xml:space="preserve"> should be considered. If all data is included in this article, please state: "Data supporting these findings are available within the article or upon request."</w:t>
      </w:r>
    </w:p>
    <w:p w14:paraId="3E76E2D5" w14:textId="77777777" w:rsidR="000E2C83" w:rsidRPr="00210AFE" w:rsidRDefault="000E2C83" w:rsidP="000E2C83">
      <w:pPr>
        <w:pStyle w:val="Heading1"/>
        <w:spacing w:before="100" w:after="100" w:line="23" w:lineRule="atLeast"/>
        <w:rPr>
          <w:rFonts w:ascii="Georgia" w:hAnsi="Georgia"/>
          <w:b w:val="0"/>
          <w:bCs w:val="0"/>
          <w:color w:val="4F6228" w:themeColor="accent3" w:themeShade="80"/>
        </w:rPr>
      </w:pPr>
      <w:r w:rsidRPr="00210AFE">
        <w:rPr>
          <w:rFonts w:ascii="Georgia" w:hAnsi="Georgia"/>
          <w:b w:val="0"/>
          <w:bCs w:val="0"/>
          <w:color w:val="4F6228" w:themeColor="accent3" w:themeShade="80"/>
        </w:rPr>
        <w:t>Ethics Statement (if applicable)</w:t>
      </w:r>
    </w:p>
    <w:p w14:paraId="71E8DB2B" w14:textId="2AC0CE37" w:rsidR="000E2C83" w:rsidRDefault="000E2C83" w:rsidP="000E2C83">
      <w:pPr>
        <w:rPr>
          <w:rFonts w:ascii="Georgia" w:hAnsi="Georgia"/>
          <w:sz w:val="20"/>
          <w:szCs w:val="18"/>
        </w:rPr>
      </w:pPr>
      <w:r w:rsidRPr="00210AFE">
        <w:rPr>
          <w:rFonts w:ascii="Georgia" w:hAnsi="Georgia"/>
          <w:sz w:val="20"/>
          <w:szCs w:val="18"/>
        </w:rPr>
        <w:t xml:space="preserve">Type your text here. </w:t>
      </w:r>
      <w:r w:rsidRPr="00962F91">
        <w:rPr>
          <w:rFonts w:ascii="Georgia" w:hAnsi="Georgia"/>
          <w:sz w:val="20"/>
          <w:szCs w:val="18"/>
        </w:rPr>
        <w:t xml:space="preserve">[Georgia, 12pt, </w:t>
      </w:r>
      <w:proofErr w:type="gramStart"/>
      <w:r w:rsidRPr="00962F91">
        <w:rPr>
          <w:rFonts w:ascii="Georgia" w:hAnsi="Georgia"/>
          <w:sz w:val="20"/>
          <w:szCs w:val="18"/>
        </w:rPr>
        <w:t>Spacing :</w:t>
      </w:r>
      <w:proofErr w:type="gramEnd"/>
      <w:r w:rsidRPr="00962F91">
        <w:rPr>
          <w:rFonts w:ascii="Georgia" w:hAnsi="Georgia"/>
          <w:sz w:val="20"/>
          <w:szCs w:val="18"/>
        </w:rPr>
        <w:t xml:space="preserve"> before – Auto, after – Auto, Line – 1.</w:t>
      </w:r>
      <w:r>
        <w:rPr>
          <w:rFonts w:ascii="Georgia" w:hAnsi="Georgia"/>
          <w:sz w:val="20"/>
          <w:szCs w:val="18"/>
        </w:rPr>
        <w:t>1</w:t>
      </w:r>
      <w:r w:rsidRPr="00962F91">
        <w:rPr>
          <w:rFonts w:ascii="Georgia" w:hAnsi="Georgia"/>
          <w:sz w:val="20"/>
          <w:szCs w:val="18"/>
        </w:rPr>
        <w:t>5]</w:t>
      </w:r>
    </w:p>
    <w:p w14:paraId="0D2D0001" w14:textId="77777777" w:rsidR="000E2C83" w:rsidRPr="000E2C83" w:rsidRDefault="000E2C83" w:rsidP="000E2C83">
      <w:pPr>
        <w:pStyle w:val="Heading1"/>
        <w:spacing w:before="100" w:after="100" w:line="23" w:lineRule="atLeast"/>
        <w:rPr>
          <w:rFonts w:ascii="Georgia" w:hAnsi="Georgia"/>
          <w:b w:val="0"/>
          <w:bCs w:val="0"/>
          <w:color w:val="4F6228" w:themeColor="accent3" w:themeShade="80"/>
        </w:rPr>
      </w:pPr>
      <w:r w:rsidRPr="000E2C83">
        <w:rPr>
          <w:rFonts w:ascii="Georgia" w:hAnsi="Georgia"/>
          <w:b w:val="0"/>
          <w:bCs w:val="0"/>
          <w:color w:val="4F6228" w:themeColor="accent3" w:themeShade="80"/>
        </w:rPr>
        <w:t>References</w:t>
      </w:r>
    </w:p>
    <w:p w14:paraId="1265D1C0" w14:textId="77777777" w:rsidR="000E2C83" w:rsidRPr="000E2C83" w:rsidRDefault="000E2C83" w:rsidP="000E2C83">
      <w:pPr>
        <w:rPr>
          <w:rFonts w:ascii="Georgia" w:hAnsi="Georgia"/>
          <w:sz w:val="20"/>
          <w:szCs w:val="18"/>
        </w:rPr>
      </w:pPr>
      <w:r w:rsidRPr="000E2C83">
        <w:rPr>
          <w:rFonts w:ascii="Georgia" w:hAnsi="Georgia"/>
          <w:sz w:val="20"/>
          <w:szCs w:val="18"/>
        </w:rPr>
        <w:t>IRJIST follows the Vancouver (ICMJE) reference style. References must be numbered consecutively in the order of appearance in the text. Citations should be given as numbers in square brackets (e.g., [15], [15–20], [15,18–20]) and placed after punctuation. The reference list should include authors, title, journal, year, volume(issue), and page range or article number. For works with more than five authors, list the first author followed by et al.</w:t>
      </w:r>
    </w:p>
    <w:p w14:paraId="672C6CBE" w14:textId="77777777" w:rsidR="000E2C83" w:rsidRDefault="000E2C83" w:rsidP="000E2C83">
      <w:pPr>
        <w:rPr>
          <w:b/>
          <w:bCs/>
          <w:color w:val="000000"/>
          <w:sz w:val="20"/>
          <w:szCs w:val="20"/>
        </w:rPr>
      </w:pPr>
      <w:proofErr w:type="gramStart"/>
      <w:r w:rsidRPr="008C524B">
        <w:rPr>
          <w:b/>
          <w:bCs/>
          <w:color w:val="000000"/>
          <w:sz w:val="20"/>
          <w:szCs w:val="20"/>
        </w:rPr>
        <w:t>Example :</w:t>
      </w:r>
      <w:proofErr w:type="gramEnd"/>
    </w:p>
    <w:p w14:paraId="47726D7C" w14:textId="77777777" w:rsidR="00F00CB2" w:rsidRDefault="00F00CB2" w:rsidP="00F00CB2">
      <w:pPr>
        <w:pStyle w:val="ListParagraph"/>
        <w:numPr>
          <w:ilvl w:val="0"/>
          <w:numId w:val="18"/>
        </w:numPr>
        <w:tabs>
          <w:tab w:val="left" w:pos="540"/>
        </w:tabs>
        <w:spacing w:line="23" w:lineRule="atLeast"/>
        <w:ind w:left="446" w:hanging="446"/>
        <w:contextualSpacing w:val="0"/>
        <w:rPr>
          <w:rFonts w:ascii="Georgia" w:eastAsia="Times New Roman" w:hAnsi="Georgia" w:cs="Times New Roman"/>
          <w:sz w:val="20"/>
          <w:szCs w:val="20"/>
          <w:lang w:val="en-IN" w:eastAsia="en-IN" w:bidi="hi-IN"/>
        </w:rPr>
      </w:pPr>
      <w:bookmarkStart w:id="1" w:name="_Hlk219128827"/>
      <w:r w:rsidRPr="00ED5C1A">
        <w:rPr>
          <w:rFonts w:ascii="Georgia" w:eastAsia="Times New Roman" w:hAnsi="Georgia" w:cs="Times New Roman"/>
          <w:sz w:val="20"/>
          <w:szCs w:val="20"/>
          <w:lang w:val="en-IN" w:eastAsia="en-IN" w:bidi="hi-IN"/>
        </w:rPr>
        <w:t xml:space="preserve">Lafond, E. C., “Lonar Lake, India: A Meteorite Crater,” </w:t>
      </w:r>
      <w:r w:rsidRPr="00ED5C1A">
        <w:rPr>
          <w:rFonts w:ascii="Georgia" w:eastAsia="Times New Roman" w:hAnsi="Georgia" w:cs="Times New Roman"/>
          <w:i/>
          <w:iCs/>
          <w:sz w:val="20"/>
          <w:szCs w:val="20"/>
          <w:lang w:val="en-IN" w:eastAsia="en-IN" w:bidi="hi-IN"/>
        </w:rPr>
        <w:t>Geological Society of America Bulletin</w:t>
      </w:r>
      <w:r w:rsidRPr="00ED5C1A">
        <w:rPr>
          <w:rFonts w:ascii="Georgia" w:eastAsia="Times New Roman" w:hAnsi="Georgia" w:cs="Times New Roman"/>
          <w:sz w:val="20"/>
          <w:szCs w:val="20"/>
          <w:lang w:val="en-IN" w:eastAsia="en-IN" w:bidi="hi-IN"/>
        </w:rPr>
        <w:t>, vol. 76, pp. 147–156, 1965.</w:t>
      </w:r>
    </w:p>
    <w:p w14:paraId="241C878A" w14:textId="77777777" w:rsidR="000E2C83" w:rsidRPr="008C524B" w:rsidRDefault="000E2C83" w:rsidP="000E2C83">
      <w:pPr>
        <w:pStyle w:val="ListParagraph"/>
        <w:numPr>
          <w:ilvl w:val="0"/>
          <w:numId w:val="18"/>
        </w:numPr>
        <w:contextualSpacing w:val="0"/>
        <w:rPr>
          <w:b/>
          <w:bCs/>
          <w:color w:val="000000"/>
          <w:sz w:val="20"/>
          <w:szCs w:val="20"/>
        </w:rPr>
      </w:pPr>
      <w:r w:rsidRPr="000E2C83">
        <w:rPr>
          <w:rFonts w:ascii="Georgia" w:hAnsi="Georgia"/>
          <w:color w:val="000000"/>
          <w:sz w:val="20"/>
          <w:szCs w:val="20"/>
        </w:rPr>
        <w:t xml:space="preserve">More AA. </w:t>
      </w:r>
      <w:r w:rsidRPr="000E2C83">
        <w:rPr>
          <w:rFonts w:ascii="Georgia" w:hAnsi="Georgia"/>
          <w:i/>
          <w:iCs/>
          <w:color w:val="000000"/>
          <w:sz w:val="20"/>
          <w:szCs w:val="20"/>
        </w:rPr>
        <w:t>Umbrella 2.0: A Movable Solar Energy Ecosystem for Street Vendors, Electric Mobility, Farmers and Allied Applications.</w:t>
      </w:r>
      <w:r w:rsidRPr="000E2C83">
        <w:rPr>
          <w:rFonts w:ascii="Georgia" w:hAnsi="Georgia"/>
          <w:color w:val="000000"/>
          <w:sz w:val="20"/>
          <w:szCs w:val="20"/>
        </w:rPr>
        <w:t xml:space="preserve"> International Journal of </w:t>
      </w:r>
      <w:r w:rsidRPr="000E2C83">
        <w:rPr>
          <w:rFonts w:ascii="Georgia" w:hAnsi="Georgia"/>
          <w:color w:val="000000"/>
          <w:sz w:val="20"/>
          <w:szCs w:val="20"/>
        </w:rPr>
        <w:lastRenderedPageBreak/>
        <w:t>Science and Research. 2025;14(12):1467–1474.</w:t>
      </w:r>
      <w:r w:rsidRPr="008C524B">
        <w:rPr>
          <w:color w:val="000000"/>
          <w:sz w:val="20"/>
          <w:szCs w:val="20"/>
        </w:rPr>
        <w:t xml:space="preserve"> </w:t>
      </w:r>
    </w:p>
    <w:p w14:paraId="26624C79" w14:textId="77777777" w:rsidR="000E2C83" w:rsidRPr="00ED5C1A" w:rsidRDefault="000E2C83" w:rsidP="00F00CB2">
      <w:pPr>
        <w:pStyle w:val="ListParagraph"/>
        <w:numPr>
          <w:ilvl w:val="0"/>
          <w:numId w:val="18"/>
        </w:numPr>
        <w:tabs>
          <w:tab w:val="left" w:pos="540"/>
        </w:tabs>
        <w:spacing w:line="23" w:lineRule="atLeast"/>
        <w:ind w:left="446" w:hanging="446"/>
        <w:contextualSpacing w:val="0"/>
        <w:rPr>
          <w:rFonts w:ascii="Georgia" w:eastAsia="Times New Roman" w:hAnsi="Georgia" w:cs="Times New Roman"/>
          <w:sz w:val="20"/>
          <w:szCs w:val="20"/>
          <w:lang w:val="en-IN" w:eastAsia="en-IN" w:bidi="hi-IN"/>
        </w:rPr>
      </w:pPr>
    </w:p>
    <w:bookmarkEnd w:id="1"/>
    <w:p w14:paraId="522B6FAF" w14:textId="5060348E" w:rsidR="00E90FF0" w:rsidRPr="00B24368" w:rsidRDefault="00E90FF0" w:rsidP="00B77E99">
      <w:pPr>
        <w:pStyle w:val="Heading1"/>
        <w:pBdr>
          <w:top w:val="single" w:sz="12" w:space="1" w:color="4F6228" w:themeColor="accent3" w:themeShade="80"/>
        </w:pBdr>
        <w:spacing w:before="100" w:after="100" w:line="23" w:lineRule="atLeast"/>
        <w:rPr>
          <w:rFonts w:ascii="Georgia" w:hAnsi="Georgia"/>
          <w:b w:val="0"/>
          <w:bCs w:val="0"/>
          <w:color w:val="4F6228" w:themeColor="accent3" w:themeShade="80"/>
        </w:rPr>
      </w:pPr>
      <w:r w:rsidRPr="00B24368">
        <w:rPr>
          <w:rFonts w:ascii="Georgia" w:hAnsi="Georgia"/>
          <w:b w:val="0"/>
          <w:bCs w:val="0"/>
          <w:color w:val="4F6228" w:themeColor="accent3" w:themeShade="80"/>
        </w:rPr>
        <w:t>Publisher’s Note &amp; Copyright</w:t>
      </w:r>
    </w:p>
    <w:p w14:paraId="63F245AD" w14:textId="77777777" w:rsidR="005966C2" w:rsidRPr="00B24368" w:rsidRDefault="005966C2" w:rsidP="00B77E99">
      <w:pPr>
        <w:spacing w:line="23" w:lineRule="atLeast"/>
        <w:rPr>
          <w:rFonts w:ascii="Georgia" w:hAnsi="Georgia" w:cs="Times New Roman"/>
          <w:i/>
          <w:iCs/>
          <w:sz w:val="16"/>
          <w:szCs w:val="16"/>
        </w:rPr>
      </w:pPr>
      <w:r w:rsidRPr="00B24368">
        <w:rPr>
          <w:rFonts w:ascii="Georgia" w:hAnsi="Georgia" w:cs="Times New Roman"/>
          <w:i/>
          <w:iCs/>
          <w:sz w:val="16"/>
          <w:szCs w:val="16"/>
        </w:rPr>
        <w:t>IRJIST Journals remains neutral regarding jurisdictional claims in published maps and institutional affiliations; the views expressed are solely those of the authors.</w:t>
      </w:r>
    </w:p>
    <w:p w14:paraId="5A59D904" w14:textId="795BD7F5" w:rsidR="00DE333C" w:rsidRPr="00B24368" w:rsidRDefault="00D3716B" w:rsidP="00B77E99">
      <w:pPr>
        <w:pBdr>
          <w:bottom w:val="single" w:sz="12" w:space="1" w:color="4F6228" w:themeColor="accent3" w:themeShade="80"/>
        </w:pBdr>
        <w:spacing w:line="23" w:lineRule="atLeast"/>
        <w:rPr>
          <w:rFonts w:ascii="Georgia" w:hAnsi="Georgia" w:cs="Times New Roman"/>
          <w:i/>
          <w:iCs/>
          <w:sz w:val="16"/>
          <w:szCs w:val="16"/>
        </w:rPr>
      </w:pPr>
      <w:r w:rsidRPr="00B24368">
        <w:rPr>
          <w:rFonts w:ascii="Georgia" w:hAnsi="Georgia" w:cs="Times New Roman"/>
          <w:i/>
          <w:iCs/>
          <w:sz w:val="16"/>
          <w:szCs w:val="16"/>
        </w:rPr>
        <w:t>© 2026 by the authors. Open access under the CC BY 4.0 license.</w:t>
      </w:r>
    </w:p>
    <w:sectPr w:rsidR="00DE333C" w:rsidRPr="00B24368" w:rsidSect="000E2C83">
      <w:headerReference w:type="default" r:id="rId21"/>
      <w:footerReference w:type="default" r:id="rId22"/>
      <w:type w:val="continuous"/>
      <w:pgSz w:w="11901" w:h="16840" w:code="9"/>
      <w:pgMar w:top="1440" w:right="1440" w:bottom="1440" w:left="1440" w:header="864" w:footer="864" w:gutter="0"/>
      <w:pgNumType w:start="1"/>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18F44" w14:textId="77777777" w:rsidR="00F872C5" w:rsidRDefault="00F872C5" w:rsidP="008C524B">
      <w:pPr>
        <w:spacing w:after="0" w:line="240" w:lineRule="auto"/>
      </w:pPr>
      <w:r>
        <w:separator/>
      </w:r>
    </w:p>
  </w:endnote>
  <w:endnote w:type="continuationSeparator" w:id="0">
    <w:p w14:paraId="0775D68F" w14:textId="77777777" w:rsidR="00F872C5" w:rsidRDefault="00F872C5" w:rsidP="008C5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auto"/>
    <w:pitch w:val="default"/>
  </w:font>
  <w:font w:name="Arimo">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8264A" w14:textId="77777777" w:rsidR="000E2C83" w:rsidRDefault="000E2C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0FF9C" w14:textId="0F6BB446" w:rsidR="008C524B" w:rsidRPr="00F71F7C" w:rsidRDefault="00FC30C4" w:rsidP="0029322A">
    <w:pPr>
      <w:pStyle w:val="Footer"/>
      <w:pBdr>
        <w:top w:val="single" w:sz="12" w:space="1" w:color="4F6228" w:themeColor="accent3" w:themeShade="80"/>
      </w:pBdr>
      <w:tabs>
        <w:tab w:val="clear" w:pos="4680"/>
        <w:tab w:val="clear" w:pos="9360"/>
        <w:tab w:val="left" w:pos="6380"/>
      </w:tabs>
      <w:jc w:val="right"/>
    </w:pPr>
    <w:r>
      <w:rPr>
        <w:rFonts w:ascii="Georgia" w:hAnsi="Georgia"/>
        <w:color w:val="000000"/>
        <w:sz w:val="18"/>
        <w:szCs w:val="18"/>
      </w:rPr>
      <w:tab/>
    </w:r>
    <w:r>
      <w:rPr>
        <w:rFonts w:ascii="Georgia" w:hAnsi="Georgia"/>
        <w:color w:val="000000"/>
        <w:sz w:val="18"/>
        <w:szCs w:val="18"/>
      </w:rPr>
      <w:tab/>
    </w:r>
    <w:r>
      <w:rPr>
        <w:rFonts w:ascii="Georgia" w:hAnsi="Georgia"/>
        <w:color w:val="000000"/>
        <w:sz w:val="18"/>
        <w:szCs w:val="18"/>
      </w:rPr>
      <w:tab/>
    </w:r>
    <w:r w:rsidR="00196D45" w:rsidRPr="00196D45">
      <w:rPr>
        <w:rFonts w:ascii="Georgia" w:hAnsi="Georgia"/>
        <w:color w:val="000000"/>
        <w:sz w:val="18"/>
        <w:szCs w:val="18"/>
      </w:rPr>
      <w:t xml:space="preserve">Page </w:t>
    </w:r>
    <w:r w:rsidR="00196D45" w:rsidRPr="00196D45">
      <w:rPr>
        <w:rFonts w:ascii="Georgia" w:hAnsi="Georgia"/>
        <w:color w:val="000000"/>
        <w:sz w:val="18"/>
        <w:szCs w:val="18"/>
      </w:rPr>
      <w:fldChar w:fldCharType="begin"/>
    </w:r>
    <w:r w:rsidR="00196D45" w:rsidRPr="00196D45">
      <w:rPr>
        <w:rFonts w:ascii="Georgia" w:hAnsi="Georgia"/>
        <w:color w:val="000000"/>
        <w:sz w:val="18"/>
        <w:szCs w:val="18"/>
      </w:rPr>
      <w:instrText xml:space="preserve"> PAGE   \* MERGEFORMAT </w:instrText>
    </w:r>
    <w:r w:rsidR="00196D45" w:rsidRPr="00196D45">
      <w:rPr>
        <w:rFonts w:ascii="Georgia" w:hAnsi="Georgia"/>
        <w:color w:val="000000"/>
        <w:sz w:val="18"/>
        <w:szCs w:val="18"/>
      </w:rPr>
      <w:fldChar w:fldCharType="separate"/>
    </w:r>
    <w:r w:rsidR="00196D45" w:rsidRPr="00196D45">
      <w:rPr>
        <w:rFonts w:ascii="Georgia" w:hAnsi="Georgia"/>
        <w:noProof/>
        <w:color w:val="000000"/>
        <w:sz w:val="18"/>
        <w:szCs w:val="18"/>
      </w:rPr>
      <w:t>1</w:t>
    </w:r>
    <w:r w:rsidR="00196D45" w:rsidRPr="00196D45">
      <w:rPr>
        <w:rFonts w:ascii="Georgia" w:hAnsi="Georgia"/>
        <w:noProof/>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444DC" w14:textId="00D51C3A" w:rsidR="007D2200" w:rsidRPr="00CF3790" w:rsidRDefault="00CF3790" w:rsidP="00CF3790">
    <w:pPr>
      <w:pStyle w:val="Footer"/>
      <w:pBdr>
        <w:top w:val="single" w:sz="12" w:space="1" w:color="4F6228" w:themeColor="accent3" w:themeShade="80"/>
      </w:pBdr>
      <w:jc w:val="right"/>
      <w:rPr>
        <w:rFonts w:ascii="Georgia" w:hAnsi="Georgia"/>
        <w:sz w:val="18"/>
        <w:szCs w:val="18"/>
      </w:rPr>
    </w:pPr>
    <w:r w:rsidRPr="00CF3790">
      <w:rPr>
        <w:rFonts w:ascii="Georgia" w:hAnsi="Georgia"/>
        <w:color w:val="000000"/>
        <w:sz w:val="18"/>
        <w:szCs w:val="18"/>
      </w:rPr>
      <w:t>© 2026 The Author</w:t>
    </w:r>
    <w:r>
      <w:rPr>
        <w:rFonts w:ascii="Georgia" w:hAnsi="Georgia"/>
        <w:color w:val="000000"/>
        <w:sz w:val="18"/>
        <w:szCs w:val="18"/>
      </w:rPr>
      <w:t xml:space="preserve"> </w:t>
    </w:r>
    <w:r w:rsidRPr="00CF3790">
      <w:rPr>
        <w:rFonts w:ascii="Georgia" w:hAnsi="Georgia"/>
        <w:color w:val="000000"/>
        <w:sz w:val="18"/>
        <w:szCs w:val="18"/>
      </w:rPr>
      <w:t>(s) | CC BY 4.0</w:t>
    </w:r>
    <w:r w:rsidR="00C3167D">
      <w:rPr>
        <w:rFonts w:ascii="Georgia" w:hAnsi="Georgia"/>
        <w:color w:val="000000"/>
        <w:sz w:val="18"/>
        <w:szCs w:val="18"/>
      </w:rPr>
      <w:tab/>
    </w:r>
    <w:r w:rsidR="00C3167D">
      <w:rPr>
        <w:rFonts w:ascii="Georgia" w:hAnsi="Georgia"/>
        <w:color w:val="000000"/>
        <w:sz w:val="18"/>
        <w:szCs w:val="18"/>
      </w:rPr>
      <w:tab/>
    </w:r>
    <w:sdt>
      <w:sdtPr>
        <w:id w:val="1850290686"/>
        <w:docPartObj>
          <w:docPartGallery w:val="Page Numbers (Bottom of Page)"/>
          <w:docPartUnique/>
        </w:docPartObj>
      </w:sdtPr>
      <w:sdtEndPr>
        <w:rPr>
          <w:rFonts w:ascii="Georgia" w:hAnsi="Georgia"/>
          <w:sz w:val="18"/>
          <w:szCs w:val="18"/>
        </w:rPr>
      </w:sdtEndPr>
      <w:sdtContent>
        <w:r w:rsidRPr="00D3716B">
          <w:rPr>
            <w:rFonts w:ascii="Georgia" w:hAnsi="Georgia"/>
            <w:sz w:val="18"/>
            <w:szCs w:val="18"/>
          </w:rPr>
          <w:t xml:space="preserve">Page | </w:t>
        </w:r>
        <w:r w:rsidRPr="00D3716B">
          <w:rPr>
            <w:rFonts w:ascii="Georgia" w:hAnsi="Georgia"/>
            <w:sz w:val="18"/>
            <w:szCs w:val="18"/>
          </w:rPr>
          <w:fldChar w:fldCharType="begin"/>
        </w:r>
        <w:r w:rsidRPr="00D3716B">
          <w:rPr>
            <w:rFonts w:ascii="Georgia" w:hAnsi="Georgia"/>
            <w:sz w:val="18"/>
            <w:szCs w:val="18"/>
          </w:rPr>
          <w:instrText xml:space="preserve"> PAGE   \* MERGEFORMAT </w:instrText>
        </w:r>
        <w:r w:rsidRPr="00D3716B">
          <w:rPr>
            <w:rFonts w:ascii="Georgia" w:hAnsi="Georgia"/>
            <w:sz w:val="18"/>
            <w:szCs w:val="18"/>
          </w:rPr>
          <w:fldChar w:fldCharType="separate"/>
        </w:r>
        <w:r>
          <w:rPr>
            <w:rFonts w:ascii="Georgia" w:hAnsi="Georgia"/>
            <w:sz w:val="18"/>
            <w:szCs w:val="18"/>
          </w:rPr>
          <w:t>2</w:t>
        </w:r>
        <w:r w:rsidRPr="00D3716B">
          <w:rPr>
            <w:rFonts w:ascii="Georgia" w:hAnsi="Georgia"/>
            <w:noProof/>
            <w:sz w:val="18"/>
            <w:szCs w:val="18"/>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57012"/>
      <w:docPartObj>
        <w:docPartGallery w:val="Page Numbers (Bottom of Page)"/>
        <w:docPartUnique/>
      </w:docPartObj>
    </w:sdtPr>
    <w:sdtEndPr>
      <w:rPr>
        <w:rFonts w:ascii="Georgia" w:hAnsi="Georgia"/>
        <w:sz w:val="18"/>
        <w:szCs w:val="18"/>
      </w:rPr>
    </w:sdtEndPr>
    <w:sdtContent>
      <w:p w14:paraId="12C64B6E" w14:textId="1439B539" w:rsidR="00DC5D5A" w:rsidRPr="00D3716B" w:rsidRDefault="00A42640" w:rsidP="00A64D2C">
        <w:pPr>
          <w:pStyle w:val="Footer"/>
          <w:pBdr>
            <w:top w:val="single" w:sz="12" w:space="1" w:color="4F6228" w:themeColor="accent3" w:themeShade="80"/>
          </w:pBdr>
          <w:spacing w:before="0" w:beforeAutospacing="0" w:afterAutospacing="0"/>
          <w:rPr>
            <w:rFonts w:ascii="Georgia" w:hAnsi="Georgia"/>
            <w:sz w:val="18"/>
            <w:szCs w:val="18"/>
          </w:rPr>
        </w:pPr>
        <w:r w:rsidRPr="00CF3790">
          <w:rPr>
            <w:rFonts w:ascii="Georgia" w:hAnsi="Georgia"/>
            <w:color w:val="000000"/>
            <w:sz w:val="18"/>
            <w:szCs w:val="18"/>
          </w:rPr>
          <w:t>© 2026 The Author</w:t>
        </w:r>
        <w:r>
          <w:rPr>
            <w:rFonts w:ascii="Georgia" w:hAnsi="Georgia"/>
            <w:color w:val="000000"/>
            <w:sz w:val="18"/>
            <w:szCs w:val="18"/>
          </w:rPr>
          <w:t xml:space="preserve"> </w:t>
        </w:r>
        <w:r w:rsidRPr="00CF3790">
          <w:rPr>
            <w:rFonts w:ascii="Georgia" w:hAnsi="Georgia"/>
            <w:color w:val="000000"/>
            <w:sz w:val="18"/>
            <w:szCs w:val="18"/>
          </w:rPr>
          <w:t>(s) | CC BY 4.0</w:t>
        </w:r>
        <w:r w:rsidR="00015784">
          <w:rPr>
            <w:rFonts w:ascii="Georgia" w:hAnsi="Georgia"/>
            <w:color w:val="000000"/>
            <w:sz w:val="18"/>
            <w:szCs w:val="18"/>
          </w:rPr>
          <w:tab/>
        </w:r>
        <w:r w:rsidR="00A64D2C">
          <w:rPr>
            <w:rFonts w:ascii="Georgia" w:hAnsi="Georgia"/>
            <w:color w:val="000000"/>
            <w:sz w:val="18"/>
            <w:szCs w:val="18"/>
          </w:rPr>
          <w:tab/>
        </w:r>
        <w:sdt>
          <w:sdtPr>
            <w:id w:val="158280062"/>
            <w:docPartObj>
              <w:docPartGallery w:val="Page Numbers (Bottom of Page)"/>
              <w:docPartUnique/>
            </w:docPartObj>
          </w:sdtPr>
          <w:sdtEndPr>
            <w:rPr>
              <w:rFonts w:ascii="Georgia" w:hAnsi="Georgia"/>
              <w:sz w:val="18"/>
              <w:szCs w:val="18"/>
            </w:rPr>
          </w:sdtEndPr>
          <w:sdtContent>
            <w:r w:rsidR="000E2C83" w:rsidRPr="00D3716B">
              <w:rPr>
                <w:rFonts w:ascii="Georgia" w:hAnsi="Georgia"/>
                <w:sz w:val="18"/>
                <w:szCs w:val="18"/>
              </w:rPr>
              <w:t xml:space="preserve">Page | </w:t>
            </w:r>
            <w:r w:rsidR="000E2C83" w:rsidRPr="00D3716B">
              <w:rPr>
                <w:rFonts w:ascii="Georgia" w:hAnsi="Georgia"/>
                <w:sz w:val="18"/>
                <w:szCs w:val="18"/>
              </w:rPr>
              <w:fldChar w:fldCharType="begin"/>
            </w:r>
            <w:r w:rsidR="000E2C83" w:rsidRPr="00D3716B">
              <w:rPr>
                <w:rFonts w:ascii="Georgia" w:hAnsi="Georgia"/>
                <w:sz w:val="18"/>
                <w:szCs w:val="18"/>
              </w:rPr>
              <w:instrText xml:space="preserve"> PAGE   \* MERGEFORMAT </w:instrText>
            </w:r>
            <w:r w:rsidR="000E2C83" w:rsidRPr="00D3716B">
              <w:rPr>
                <w:rFonts w:ascii="Georgia" w:hAnsi="Georgia"/>
                <w:sz w:val="18"/>
                <w:szCs w:val="18"/>
              </w:rPr>
              <w:fldChar w:fldCharType="separate"/>
            </w:r>
            <w:r w:rsidR="000E2C83">
              <w:rPr>
                <w:rFonts w:ascii="Georgia" w:hAnsi="Georgia"/>
                <w:sz w:val="18"/>
                <w:szCs w:val="18"/>
              </w:rPr>
              <w:t>1</w:t>
            </w:r>
            <w:r w:rsidR="000E2C83" w:rsidRPr="00D3716B">
              <w:rPr>
                <w:rFonts w:ascii="Georgia" w:hAnsi="Georgia"/>
                <w:noProof/>
                <w:sz w:val="18"/>
                <w:szCs w:val="18"/>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05C0E" w14:textId="77777777" w:rsidR="00F872C5" w:rsidRDefault="00F872C5" w:rsidP="008C524B">
      <w:pPr>
        <w:spacing w:after="0" w:line="240" w:lineRule="auto"/>
      </w:pPr>
      <w:r>
        <w:separator/>
      </w:r>
    </w:p>
  </w:footnote>
  <w:footnote w:type="continuationSeparator" w:id="0">
    <w:p w14:paraId="161FF0E9" w14:textId="77777777" w:rsidR="00F872C5" w:rsidRDefault="00F872C5" w:rsidP="008C52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66F0C" w14:textId="77777777" w:rsidR="000E2C83" w:rsidRDefault="000E2C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D26F9" w14:textId="2A2FA352" w:rsidR="008C524B" w:rsidRPr="000D5BD6" w:rsidRDefault="00AF330A" w:rsidP="00196D45">
    <w:pPr>
      <w:pStyle w:val="Header"/>
      <w:pBdr>
        <w:bottom w:val="single" w:sz="12" w:space="1" w:color="4F6228" w:themeColor="accent3" w:themeShade="80"/>
      </w:pBdr>
      <w:contextualSpacing/>
      <w:jc w:val="right"/>
    </w:pPr>
    <w:r>
      <w:rPr>
        <w:rFonts w:ascii="Georgia" w:hAnsi="Georgia"/>
        <w:color w:val="000000"/>
        <w:sz w:val="18"/>
        <w:szCs w:val="18"/>
      </w:rPr>
      <w:t>IRJIST</w:t>
    </w:r>
    <w:r w:rsidRPr="00303BB5">
      <w:rPr>
        <w:rFonts w:ascii="Georgia" w:hAnsi="Georgia"/>
        <w:color w:val="000000"/>
        <w:sz w:val="18"/>
        <w:szCs w:val="18"/>
      </w:rPr>
      <w:t xml:space="preserve"> | Vol</w:t>
    </w:r>
    <w:r>
      <w:rPr>
        <w:rFonts w:ascii="Georgia" w:hAnsi="Georgia"/>
        <w:color w:val="000000"/>
        <w:sz w:val="18"/>
        <w:szCs w:val="18"/>
      </w:rPr>
      <w:t>ume</w:t>
    </w:r>
    <w:r w:rsidRPr="00303BB5">
      <w:rPr>
        <w:rFonts w:ascii="Georgia" w:hAnsi="Georgia"/>
        <w:color w:val="000000"/>
        <w:sz w:val="18"/>
        <w:szCs w:val="18"/>
      </w:rPr>
      <w:t xml:space="preserve"> 1 | Issue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D6CFF" w14:textId="2E87C3C0" w:rsidR="000E2C83" w:rsidRDefault="000E2C83" w:rsidP="000E2C83">
    <w:pPr>
      <w:pStyle w:val="Header"/>
      <w:jc w:val="center"/>
    </w:pPr>
    <w:r>
      <w:rPr>
        <w:noProof/>
      </w:rPr>
      <w:drawing>
        <wp:inline distT="0" distB="0" distL="0" distR="0" wp14:anchorId="51148187" wp14:editId="03277826">
          <wp:extent cx="754922" cy="732823"/>
          <wp:effectExtent l="0" t="0" r="7620" b="0"/>
          <wp:docPr id="9860049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004951" name="Picture 1"/>
                  <pic:cNvPicPr/>
                </pic:nvPicPr>
                <pic:blipFill rotWithShape="1">
                  <a:blip r:embed="rId1"/>
                  <a:srcRect r="82148"/>
                  <a:stretch>
                    <a:fillRect/>
                  </a:stretch>
                </pic:blipFill>
                <pic:spPr bwMode="auto">
                  <a:xfrm>
                    <a:off x="0" y="0"/>
                    <a:ext cx="798848" cy="775463"/>
                  </a:xfrm>
                  <a:prstGeom prst="rect">
                    <a:avLst/>
                  </a:prstGeom>
                  <a:ln>
                    <a:noFill/>
                  </a:ln>
                  <a:extLst>
                    <a:ext uri="{53640926-AAD7-44D8-BBD7-CCE9431645EC}">
                      <a14:shadowObscured xmlns:a14="http://schemas.microsoft.com/office/drawing/2010/main"/>
                    </a:ext>
                  </a:extLst>
                </pic:spPr>
              </pic:pic>
            </a:graphicData>
          </a:graphic>
        </wp:inline>
      </w:drawing>
    </w:r>
  </w:p>
  <w:p w14:paraId="31B03D99" w14:textId="77607A34" w:rsidR="000E2C83" w:rsidRPr="000E2C83" w:rsidRDefault="000E2C83" w:rsidP="000E2C83">
    <w:pPr>
      <w:pStyle w:val="Header"/>
      <w:jc w:val="center"/>
      <w:rPr>
        <w:b/>
        <w:bCs/>
      </w:rPr>
    </w:pPr>
    <w:r w:rsidRPr="000E2C83">
      <w:rPr>
        <w:b/>
        <w:bCs/>
      </w:rPr>
      <w:t>IRJIST P</w:t>
    </w:r>
    <w:r>
      <w:rPr>
        <w:b/>
        <w:bCs/>
      </w:rPr>
      <w:t>APER TEMPLATE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028E4" w14:textId="77777777" w:rsidR="00126481" w:rsidRPr="000D5BD6" w:rsidRDefault="00126481" w:rsidP="00B13B66">
    <w:pPr>
      <w:pStyle w:val="Header"/>
      <w:pBdr>
        <w:bottom w:val="single" w:sz="12" w:space="1" w:color="4F6228" w:themeColor="accent3" w:themeShade="80"/>
      </w:pBdr>
      <w:spacing w:after="100"/>
      <w:contextualSpacing/>
      <w:jc w:val="right"/>
    </w:pPr>
    <w:r>
      <w:rPr>
        <w:rFonts w:ascii="Georgia" w:hAnsi="Georgia"/>
        <w:color w:val="000000"/>
        <w:sz w:val="18"/>
        <w:szCs w:val="18"/>
      </w:rPr>
      <w:t>IRJIST</w:t>
    </w:r>
    <w:r w:rsidRPr="00303BB5">
      <w:rPr>
        <w:rFonts w:ascii="Georgia" w:hAnsi="Georgia"/>
        <w:color w:val="000000"/>
        <w:sz w:val="18"/>
        <w:szCs w:val="18"/>
      </w:rPr>
      <w:t xml:space="preserve"> | Vol</w:t>
    </w:r>
    <w:r>
      <w:rPr>
        <w:rFonts w:ascii="Georgia" w:hAnsi="Georgia"/>
        <w:color w:val="000000"/>
        <w:sz w:val="18"/>
        <w:szCs w:val="18"/>
      </w:rPr>
      <w:t>ume</w:t>
    </w:r>
    <w:r w:rsidRPr="00303BB5">
      <w:rPr>
        <w:rFonts w:ascii="Georgia" w:hAnsi="Georgia"/>
        <w:color w:val="000000"/>
        <w:sz w:val="18"/>
        <w:szCs w:val="18"/>
      </w:rPr>
      <w:t xml:space="preserve"> 1 | Issue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882304"/>
    <w:multiLevelType w:val="hybridMultilevel"/>
    <w:tmpl w:val="05F49AF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0B2A007F"/>
    <w:multiLevelType w:val="multilevel"/>
    <w:tmpl w:val="7CA0A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DA3672"/>
    <w:multiLevelType w:val="multilevel"/>
    <w:tmpl w:val="EEA6DB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0F253138"/>
    <w:multiLevelType w:val="multilevel"/>
    <w:tmpl w:val="FC60A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1105AD"/>
    <w:multiLevelType w:val="hybridMultilevel"/>
    <w:tmpl w:val="09962286"/>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197F4478"/>
    <w:multiLevelType w:val="multilevel"/>
    <w:tmpl w:val="FEE6505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1BCC1A15"/>
    <w:multiLevelType w:val="hybridMultilevel"/>
    <w:tmpl w:val="BD7271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1CFB01B3"/>
    <w:multiLevelType w:val="multilevel"/>
    <w:tmpl w:val="B07E78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4A46502"/>
    <w:multiLevelType w:val="multilevel"/>
    <w:tmpl w:val="85BC2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B36645"/>
    <w:multiLevelType w:val="hybridMultilevel"/>
    <w:tmpl w:val="701E949A"/>
    <w:lvl w:ilvl="0" w:tplc="7986AD0E">
      <w:start w:val="1"/>
      <w:numFmt w:val="lowerRoman"/>
      <w:lvlText w:val="(%1)"/>
      <w:lvlJc w:val="left"/>
      <w:pPr>
        <w:ind w:left="900" w:hanging="360"/>
      </w:pPr>
      <w:rPr>
        <w:rFonts w:hint="default"/>
      </w:rPr>
    </w:lvl>
    <w:lvl w:ilvl="1" w:tplc="40090019" w:tentative="1">
      <w:start w:val="1"/>
      <w:numFmt w:val="lowerLetter"/>
      <w:lvlText w:val="%2."/>
      <w:lvlJc w:val="left"/>
      <w:pPr>
        <w:ind w:left="1620" w:hanging="360"/>
      </w:pPr>
    </w:lvl>
    <w:lvl w:ilvl="2" w:tplc="4009001B" w:tentative="1">
      <w:start w:val="1"/>
      <w:numFmt w:val="lowerRoman"/>
      <w:lvlText w:val="%3."/>
      <w:lvlJc w:val="right"/>
      <w:pPr>
        <w:ind w:left="2340" w:hanging="180"/>
      </w:pPr>
    </w:lvl>
    <w:lvl w:ilvl="3" w:tplc="4009000F" w:tentative="1">
      <w:start w:val="1"/>
      <w:numFmt w:val="decimal"/>
      <w:lvlText w:val="%4."/>
      <w:lvlJc w:val="left"/>
      <w:pPr>
        <w:ind w:left="3060" w:hanging="360"/>
      </w:pPr>
    </w:lvl>
    <w:lvl w:ilvl="4" w:tplc="40090019" w:tentative="1">
      <w:start w:val="1"/>
      <w:numFmt w:val="lowerLetter"/>
      <w:lvlText w:val="%5."/>
      <w:lvlJc w:val="left"/>
      <w:pPr>
        <w:ind w:left="3780" w:hanging="360"/>
      </w:pPr>
    </w:lvl>
    <w:lvl w:ilvl="5" w:tplc="4009001B" w:tentative="1">
      <w:start w:val="1"/>
      <w:numFmt w:val="lowerRoman"/>
      <w:lvlText w:val="%6."/>
      <w:lvlJc w:val="right"/>
      <w:pPr>
        <w:ind w:left="4500" w:hanging="180"/>
      </w:pPr>
    </w:lvl>
    <w:lvl w:ilvl="6" w:tplc="4009000F" w:tentative="1">
      <w:start w:val="1"/>
      <w:numFmt w:val="decimal"/>
      <w:lvlText w:val="%7."/>
      <w:lvlJc w:val="left"/>
      <w:pPr>
        <w:ind w:left="5220" w:hanging="360"/>
      </w:pPr>
    </w:lvl>
    <w:lvl w:ilvl="7" w:tplc="40090019" w:tentative="1">
      <w:start w:val="1"/>
      <w:numFmt w:val="lowerLetter"/>
      <w:lvlText w:val="%8."/>
      <w:lvlJc w:val="left"/>
      <w:pPr>
        <w:ind w:left="5940" w:hanging="360"/>
      </w:pPr>
    </w:lvl>
    <w:lvl w:ilvl="8" w:tplc="4009001B" w:tentative="1">
      <w:start w:val="1"/>
      <w:numFmt w:val="lowerRoman"/>
      <w:lvlText w:val="%9."/>
      <w:lvlJc w:val="right"/>
      <w:pPr>
        <w:ind w:left="6660" w:hanging="180"/>
      </w:pPr>
    </w:lvl>
  </w:abstractNum>
  <w:abstractNum w:abstractNumId="19" w15:restartNumberingAfterBreak="0">
    <w:nsid w:val="272028EA"/>
    <w:multiLevelType w:val="multilevel"/>
    <w:tmpl w:val="8CC4A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A81906"/>
    <w:multiLevelType w:val="hybridMultilevel"/>
    <w:tmpl w:val="67F6B4F2"/>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92F2AE4"/>
    <w:multiLevelType w:val="multilevel"/>
    <w:tmpl w:val="6BD0A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7C376A"/>
    <w:multiLevelType w:val="hybridMultilevel"/>
    <w:tmpl w:val="20441E7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3" w15:restartNumberingAfterBreak="0">
    <w:nsid w:val="2B465B1A"/>
    <w:multiLevelType w:val="multilevel"/>
    <w:tmpl w:val="64D49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F545892"/>
    <w:multiLevelType w:val="multilevel"/>
    <w:tmpl w:val="79147E04"/>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3877363"/>
    <w:multiLevelType w:val="multilevel"/>
    <w:tmpl w:val="DB7CE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4EF04F0"/>
    <w:multiLevelType w:val="hybridMultilevel"/>
    <w:tmpl w:val="DC86806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37DE7E92"/>
    <w:multiLevelType w:val="hybridMultilevel"/>
    <w:tmpl w:val="8578EBEE"/>
    <w:lvl w:ilvl="0" w:tplc="7986AD0E">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E045345"/>
    <w:multiLevelType w:val="multilevel"/>
    <w:tmpl w:val="8B8C0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E26010D"/>
    <w:multiLevelType w:val="multilevel"/>
    <w:tmpl w:val="0D26A9D6"/>
    <w:lvl w:ilvl="0">
      <w:start w:val="1"/>
      <w:numFmt w:val="decimal"/>
      <w:lvlText w:val="(%1)"/>
      <w:lvlJc w:val="left"/>
      <w:pPr>
        <w:ind w:left="720" w:hanging="272"/>
      </w:pPr>
      <w:rPr>
        <w:smallCaps w:val="0"/>
        <w:strike w:val="0"/>
        <w:shd w:val="clear" w:color="auto" w:fill="auto"/>
        <w:vertAlign w:val="baseline"/>
      </w:rPr>
    </w:lvl>
    <w:lvl w:ilvl="1">
      <w:start w:val="1"/>
      <w:numFmt w:val="lowerLetter"/>
      <w:lvlText w:val="(%2)"/>
      <w:lvlJc w:val="left"/>
      <w:pPr>
        <w:ind w:left="1592" w:hanging="511"/>
      </w:pPr>
      <w:rPr>
        <w:smallCaps w:val="0"/>
        <w:strike w:val="0"/>
        <w:shd w:val="clear" w:color="auto" w:fill="auto"/>
        <w:vertAlign w:val="baseline"/>
      </w:rPr>
    </w:lvl>
    <w:lvl w:ilvl="2">
      <w:start w:val="1"/>
      <w:numFmt w:val="lowerRoman"/>
      <w:lvlText w:val="(%3)"/>
      <w:lvlJc w:val="left"/>
      <w:pPr>
        <w:ind w:left="2312" w:hanging="451"/>
      </w:pPr>
      <w:rPr>
        <w:smallCaps w:val="0"/>
        <w:strike w:val="0"/>
        <w:shd w:val="clear" w:color="auto" w:fill="auto"/>
        <w:vertAlign w:val="baseline"/>
      </w:rPr>
    </w:lvl>
    <w:lvl w:ilvl="3">
      <w:start w:val="1"/>
      <w:numFmt w:val="decimal"/>
      <w:lvlText w:val="%4."/>
      <w:lvlJc w:val="left"/>
      <w:pPr>
        <w:ind w:left="3032" w:hanging="511"/>
      </w:pPr>
      <w:rPr>
        <w:smallCaps w:val="0"/>
        <w:strike w:val="0"/>
        <w:shd w:val="clear" w:color="auto" w:fill="auto"/>
        <w:vertAlign w:val="baseline"/>
      </w:rPr>
    </w:lvl>
    <w:lvl w:ilvl="4">
      <w:start w:val="1"/>
      <w:numFmt w:val="lowerLetter"/>
      <w:lvlText w:val="%5."/>
      <w:lvlJc w:val="left"/>
      <w:pPr>
        <w:ind w:left="3752" w:hanging="511"/>
      </w:pPr>
      <w:rPr>
        <w:smallCaps w:val="0"/>
        <w:strike w:val="0"/>
        <w:shd w:val="clear" w:color="auto" w:fill="auto"/>
        <w:vertAlign w:val="baseline"/>
      </w:rPr>
    </w:lvl>
    <w:lvl w:ilvl="5">
      <w:start w:val="1"/>
      <w:numFmt w:val="lowerRoman"/>
      <w:lvlText w:val="%6."/>
      <w:lvlJc w:val="left"/>
      <w:pPr>
        <w:ind w:left="4472" w:hanging="451"/>
      </w:pPr>
      <w:rPr>
        <w:smallCaps w:val="0"/>
        <w:strike w:val="0"/>
        <w:shd w:val="clear" w:color="auto" w:fill="auto"/>
        <w:vertAlign w:val="baseline"/>
      </w:rPr>
    </w:lvl>
    <w:lvl w:ilvl="6">
      <w:start w:val="1"/>
      <w:numFmt w:val="decimal"/>
      <w:lvlText w:val="%7."/>
      <w:lvlJc w:val="left"/>
      <w:pPr>
        <w:ind w:left="5192" w:hanging="511"/>
      </w:pPr>
      <w:rPr>
        <w:smallCaps w:val="0"/>
        <w:strike w:val="0"/>
        <w:shd w:val="clear" w:color="auto" w:fill="auto"/>
        <w:vertAlign w:val="baseline"/>
      </w:rPr>
    </w:lvl>
    <w:lvl w:ilvl="7">
      <w:start w:val="1"/>
      <w:numFmt w:val="lowerLetter"/>
      <w:lvlText w:val="%8."/>
      <w:lvlJc w:val="left"/>
      <w:pPr>
        <w:ind w:left="5912" w:hanging="511"/>
      </w:pPr>
      <w:rPr>
        <w:smallCaps w:val="0"/>
        <w:strike w:val="0"/>
        <w:shd w:val="clear" w:color="auto" w:fill="auto"/>
        <w:vertAlign w:val="baseline"/>
      </w:rPr>
    </w:lvl>
    <w:lvl w:ilvl="8">
      <w:start w:val="1"/>
      <w:numFmt w:val="lowerRoman"/>
      <w:lvlText w:val="%9."/>
      <w:lvlJc w:val="left"/>
      <w:pPr>
        <w:ind w:left="6632" w:hanging="451"/>
      </w:pPr>
      <w:rPr>
        <w:smallCaps w:val="0"/>
        <w:strike w:val="0"/>
        <w:shd w:val="clear" w:color="auto" w:fill="auto"/>
        <w:vertAlign w:val="baseline"/>
      </w:rPr>
    </w:lvl>
  </w:abstractNum>
  <w:abstractNum w:abstractNumId="30" w15:restartNumberingAfterBreak="0">
    <w:nsid w:val="43764B99"/>
    <w:multiLevelType w:val="multilevel"/>
    <w:tmpl w:val="DDA24C3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4A8B0039"/>
    <w:multiLevelType w:val="hybridMultilevel"/>
    <w:tmpl w:val="8D8CADE2"/>
    <w:lvl w:ilvl="0" w:tplc="40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B6354AA"/>
    <w:multiLevelType w:val="multilevel"/>
    <w:tmpl w:val="698EE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38268FE"/>
    <w:multiLevelType w:val="hybridMultilevel"/>
    <w:tmpl w:val="2C3A0712"/>
    <w:lvl w:ilvl="0" w:tplc="A686D3D2">
      <w:start w:val="1"/>
      <w:numFmt w:val="decimal"/>
      <w:lvlText w:val="[%1]"/>
      <w:lvlJc w:val="left"/>
      <w:pPr>
        <w:ind w:left="360" w:hanging="360"/>
      </w:pPr>
      <w:rPr>
        <w:rFonts w:cs="Times New Roman" w:hint="default"/>
        <w:b w:val="0"/>
        <w:bCs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4" w15:restartNumberingAfterBreak="0">
    <w:nsid w:val="55ED33DF"/>
    <w:multiLevelType w:val="hybridMultilevel"/>
    <w:tmpl w:val="9AA8A504"/>
    <w:lvl w:ilvl="0" w:tplc="7986AD0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56AF52F2"/>
    <w:multiLevelType w:val="multilevel"/>
    <w:tmpl w:val="AEC43DF0"/>
    <w:lvl w:ilvl="0">
      <w:start w:val="1"/>
      <w:numFmt w:val="decimal"/>
      <w:lvlText w:val="%1."/>
      <w:lvlJc w:val="left"/>
      <w:pPr>
        <w:tabs>
          <w:tab w:val="num" w:pos="360"/>
        </w:tabs>
        <w:ind w:left="360" w:hanging="360"/>
      </w:pPr>
      <w:rPr>
        <w:rFont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 w15:restartNumberingAfterBreak="0">
    <w:nsid w:val="58447B41"/>
    <w:multiLevelType w:val="hybridMultilevel"/>
    <w:tmpl w:val="28BC18EA"/>
    <w:lvl w:ilvl="0" w:tplc="A686D3D2">
      <w:start w:val="1"/>
      <w:numFmt w:val="decimal"/>
      <w:lvlText w:val="[%1]"/>
      <w:lvlJc w:val="left"/>
      <w:pPr>
        <w:ind w:left="360" w:hanging="360"/>
      </w:pPr>
      <w:rPr>
        <w:rFonts w:cs="Times New Roman" w:hint="default"/>
        <w:b w:val="0"/>
        <w:bCs w:val="0"/>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37" w15:restartNumberingAfterBreak="0">
    <w:nsid w:val="5F7716B6"/>
    <w:multiLevelType w:val="multilevel"/>
    <w:tmpl w:val="24842A7C"/>
    <w:lvl w:ilvl="0">
      <w:start w:val="1"/>
      <w:numFmt w:val="decimal"/>
      <w:lvlText w:val="%1."/>
      <w:lvlJc w:val="left"/>
      <w:pPr>
        <w:ind w:left="360" w:hanging="360"/>
      </w:pPr>
      <w:rPr>
        <w:color w:val="4F6228" w:themeColor="accent3" w:themeShade="80"/>
        <w:sz w:val="28"/>
        <w:szCs w:val="28"/>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8" w15:restartNumberingAfterBreak="0">
    <w:nsid w:val="62437B4A"/>
    <w:multiLevelType w:val="multilevel"/>
    <w:tmpl w:val="553EB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2F80329"/>
    <w:multiLevelType w:val="multilevel"/>
    <w:tmpl w:val="DC60EE2C"/>
    <w:lvl w:ilvl="0">
      <w:start w:val="1"/>
      <w:numFmt w:val="bullet"/>
      <w:lvlText w:val=""/>
      <w:lvlJc w:val="left"/>
      <w:pPr>
        <w:tabs>
          <w:tab w:val="num" w:pos="720"/>
        </w:tabs>
        <w:ind w:left="720" w:hanging="360"/>
      </w:pPr>
      <w:rPr>
        <w:rFonts w:ascii="Symbol" w:hAnsi="Symbol" w:hint="default"/>
        <w:b/>
        <w:bCs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0F73CF"/>
    <w:multiLevelType w:val="multilevel"/>
    <w:tmpl w:val="2AC06D50"/>
    <w:lvl w:ilvl="0">
      <w:start w:val="1"/>
      <w:numFmt w:val="decimal"/>
      <w:lvlText w:val="%1."/>
      <w:lvlJc w:val="left"/>
      <w:pPr>
        <w:ind w:left="360" w:hanging="360"/>
      </w:pPr>
      <w:rPr>
        <w:color w:val="4F6228" w:themeColor="accent3" w:themeShade="80"/>
        <w:sz w:val="28"/>
        <w:szCs w:val="28"/>
      </w:rPr>
    </w:lvl>
    <w:lvl w:ilvl="1">
      <w:start w:val="1"/>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1" w15:restartNumberingAfterBreak="0">
    <w:nsid w:val="6923439F"/>
    <w:multiLevelType w:val="multilevel"/>
    <w:tmpl w:val="B7A49922"/>
    <w:lvl w:ilvl="0">
      <w:start w:val="1"/>
      <w:numFmt w:val="bullet"/>
      <w:lvlText w:val=""/>
      <w:lvlJc w:val="left"/>
      <w:pPr>
        <w:tabs>
          <w:tab w:val="num" w:pos="360"/>
        </w:tabs>
        <w:ind w:left="360" w:hanging="360"/>
      </w:pPr>
      <w:rPr>
        <w:rFonts w:ascii="Wingdings" w:hAnsi="Wingding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2" w15:restartNumberingAfterBreak="0">
    <w:nsid w:val="69C757BE"/>
    <w:multiLevelType w:val="hybridMultilevel"/>
    <w:tmpl w:val="FA82CF88"/>
    <w:lvl w:ilvl="0" w:tplc="7986AD0E">
      <w:start w:val="1"/>
      <w:numFmt w:val="lowerRoman"/>
      <w:lvlText w:val="(%1)"/>
      <w:lvlJc w:val="left"/>
      <w:pPr>
        <w:ind w:left="-540" w:hanging="720"/>
      </w:pPr>
      <w:rPr>
        <w:rFonts w:hint="default"/>
      </w:rPr>
    </w:lvl>
    <w:lvl w:ilvl="1" w:tplc="FFFFFFFF" w:tentative="1">
      <w:start w:val="1"/>
      <w:numFmt w:val="lowerLetter"/>
      <w:lvlText w:val="%2."/>
      <w:lvlJc w:val="left"/>
      <w:pPr>
        <w:ind w:left="-180" w:hanging="360"/>
      </w:pPr>
    </w:lvl>
    <w:lvl w:ilvl="2" w:tplc="FFFFFFFF" w:tentative="1">
      <w:start w:val="1"/>
      <w:numFmt w:val="lowerRoman"/>
      <w:lvlText w:val="%3."/>
      <w:lvlJc w:val="right"/>
      <w:pPr>
        <w:ind w:left="540" w:hanging="180"/>
      </w:pPr>
    </w:lvl>
    <w:lvl w:ilvl="3" w:tplc="FFFFFFFF" w:tentative="1">
      <w:start w:val="1"/>
      <w:numFmt w:val="decimal"/>
      <w:lvlText w:val="%4."/>
      <w:lvlJc w:val="left"/>
      <w:pPr>
        <w:ind w:left="1260" w:hanging="360"/>
      </w:pPr>
    </w:lvl>
    <w:lvl w:ilvl="4" w:tplc="FFFFFFFF" w:tentative="1">
      <w:start w:val="1"/>
      <w:numFmt w:val="lowerLetter"/>
      <w:lvlText w:val="%5."/>
      <w:lvlJc w:val="left"/>
      <w:pPr>
        <w:ind w:left="1980" w:hanging="360"/>
      </w:pPr>
    </w:lvl>
    <w:lvl w:ilvl="5" w:tplc="FFFFFFFF" w:tentative="1">
      <w:start w:val="1"/>
      <w:numFmt w:val="lowerRoman"/>
      <w:lvlText w:val="%6."/>
      <w:lvlJc w:val="right"/>
      <w:pPr>
        <w:ind w:left="2700" w:hanging="180"/>
      </w:pPr>
    </w:lvl>
    <w:lvl w:ilvl="6" w:tplc="FFFFFFFF" w:tentative="1">
      <w:start w:val="1"/>
      <w:numFmt w:val="decimal"/>
      <w:lvlText w:val="%7."/>
      <w:lvlJc w:val="left"/>
      <w:pPr>
        <w:ind w:left="3420" w:hanging="360"/>
      </w:pPr>
    </w:lvl>
    <w:lvl w:ilvl="7" w:tplc="FFFFFFFF" w:tentative="1">
      <w:start w:val="1"/>
      <w:numFmt w:val="lowerLetter"/>
      <w:lvlText w:val="%8."/>
      <w:lvlJc w:val="left"/>
      <w:pPr>
        <w:ind w:left="4140" w:hanging="360"/>
      </w:pPr>
    </w:lvl>
    <w:lvl w:ilvl="8" w:tplc="FFFFFFFF" w:tentative="1">
      <w:start w:val="1"/>
      <w:numFmt w:val="lowerRoman"/>
      <w:lvlText w:val="%9."/>
      <w:lvlJc w:val="right"/>
      <w:pPr>
        <w:ind w:left="4860" w:hanging="180"/>
      </w:pPr>
    </w:lvl>
  </w:abstractNum>
  <w:abstractNum w:abstractNumId="43" w15:restartNumberingAfterBreak="0">
    <w:nsid w:val="70635E66"/>
    <w:multiLevelType w:val="multilevel"/>
    <w:tmpl w:val="895040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7397373F"/>
    <w:multiLevelType w:val="multilevel"/>
    <w:tmpl w:val="50F08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5D6EBB"/>
    <w:multiLevelType w:val="multilevel"/>
    <w:tmpl w:val="90FCB82C"/>
    <w:lvl w:ilvl="0">
      <w:start w:val="1"/>
      <w:numFmt w:val="bullet"/>
      <w:lvlText w:val="●"/>
      <w:lvlJc w:val="left"/>
      <w:pPr>
        <w:ind w:left="720" w:hanging="360"/>
      </w:pPr>
      <w:rPr>
        <w:rFonts w:ascii="Helvetica Neue" w:eastAsia="Helvetica Neue" w:hAnsi="Helvetica Neue" w:cs="Helvetica Neue"/>
        <w:b w:val="0"/>
        <w:i w:val="0"/>
        <w:smallCaps w:val="0"/>
        <w:strike w:val="0"/>
        <w:shd w:val="clear" w:color="auto" w:fill="auto"/>
        <w:vertAlign w:val="baseline"/>
      </w:rPr>
    </w:lvl>
    <w:lvl w:ilvl="1">
      <w:start w:val="1"/>
      <w:numFmt w:val="bullet"/>
      <w:lvlText w:val="o"/>
      <w:lvlJc w:val="left"/>
      <w:pPr>
        <w:ind w:left="1440" w:hanging="360"/>
      </w:pPr>
      <w:rPr>
        <w:rFonts w:ascii="Helvetica Neue" w:eastAsia="Helvetica Neue" w:hAnsi="Helvetica Neue" w:cs="Helvetica Neue"/>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Helvetica Neue" w:eastAsia="Helvetica Neue" w:hAnsi="Helvetica Neue" w:cs="Helvetica Neue"/>
        <w:b w:val="0"/>
        <w:i w:val="0"/>
        <w:smallCaps w:val="0"/>
        <w:strike w:val="0"/>
        <w:shd w:val="clear" w:color="auto" w:fill="auto"/>
        <w:vertAlign w:val="baseline"/>
      </w:rPr>
    </w:lvl>
    <w:lvl w:ilvl="4">
      <w:start w:val="1"/>
      <w:numFmt w:val="bullet"/>
      <w:lvlText w:val="o"/>
      <w:lvlJc w:val="left"/>
      <w:pPr>
        <w:ind w:left="3600" w:hanging="360"/>
      </w:pPr>
      <w:rPr>
        <w:rFonts w:ascii="Helvetica Neue" w:eastAsia="Helvetica Neue" w:hAnsi="Helvetica Neue" w:cs="Helvetica Neue"/>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Helvetica Neue" w:eastAsia="Helvetica Neue" w:hAnsi="Helvetica Neue" w:cs="Helvetica Neue"/>
        <w:b w:val="0"/>
        <w:i w:val="0"/>
        <w:smallCaps w:val="0"/>
        <w:strike w:val="0"/>
        <w:shd w:val="clear" w:color="auto" w:fill="auto"/>
        <w:vertAlign w:val="baseline"/>
      </w:rPr>
    </w:lvl>
    <w:lvl w:ilvl="7">
      <w:start w:val="1"/>
      <w:numFmt w:val="bullet"/>
      <w:lvlText w:val="o"/>
      <w:lvlJc w:val="left"/>
      <w:pPr>
        <w:ind w:left="5760" w:hanging="360"/>
      </w:pPr>
      <w:rPr>
        <w:rFonts w:ascii="Helvetica Neue" w:eastAsia="Helvetica Neue" w:hAnsi="Helvetica Neue" w:cs="Helvetica Neue"/>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abstractNum w:abstractNumId="46" w15:restartNumberingAfterBreak="0">
    <w:nsid w:val="7A4E5ED1"/>
    <w:multiLevelType w:val="multilevel"/>
    <w:tmpl w:val="90B4C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B50B6E"/>
    <w:multiLevelType w:val="multilevel"/>
    <w:tmpl w:val="581EE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72613B"/>
    <w:multiLevelType w:val="multilevel"/>
    <w:tmpl w:val="E3361D1E"/>
    <w:lvl w:ilvl="0">
      <w:start w:val="1"/>
      <w:numFmt w:val="decimal"/>
      <w:lvlText w:val="%1."/>
      <w:lvlJc w:val="left"/>
      <w:pPr>
        <w:ind w:left="500" w:hanging="50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9" w15:restartNumberingAfterBreak="0">
    <w:nsid w:val="7DE21B74"/>
    <w:multiLevelType w:val="multilevel"/>
    <w:tmpl w:val="C4D23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5046174">
    <w:abstractNumId w:val="8"/>
  </w:num>
  <w:num w:numId="2" w16cid:durableId="1711764492">
    <w:abstractNumId w:val="6"/>
  </w:num>
  <w:num w:numId="3" w16cid:durableId="898397739">
    <w:abstractNumId w:val="5"/>
  </w:num>
  <w:num w:numId="4" w16cid:durableId="1495686145">
    <w:abstractNumId w:val="4"/>
  </w:num>
  <w:num w:numId="5" w16cid:durableId="523858514">
    <w:abstractNumId w:val="7"/>
  </w:num>
  <w:num w:numId="6" w16cid:durableId="54011860">
    <w:abstractNumId w:val="3"/>
  </w:num>
  <w:num w:numId="7" w16cid:durableId="1757365953">
    <w:abstractNumId w:val="2"/>
  </w:num>
  <w:num w:numId="8" w16cid:durableId="533348239">
    <w:abstractNumId w:val="1"/>
  </w:num>
  <w:num w:numId="9" w16cid:durableId="1911577594">
    <w:abstractNumId w:val="0"/>
  </w:num>
  <w:num w:numId="10" w16cid:durableId="1364358387">
    <w:abstractNumId w:val="40"/>
  </w:num>
  <w:num w:numId="11" w16cid:durableId="1030494368">
    <w:abstractNumId w:val="26"/>
  </w:num>
  <w:num w:numId="12" w16cid:durableId="1540163769">
    <w:abstractNumId w:val="45"/>
  </w:num>
  <w:num w:numId="13" w16cid:durableId="1650550749">
    <w:abstractNumId w:val="29"/>
  </w:num>
  <w:num w:numId="14" w16cid:durableId="1606880710">
    <w:abstractNumId w:val="48"/>
  </w:num>
  <w:num w:numId="15" w16cid:durableId="1885604093">
    <w:abstractNumId w:val="9"/>
  </w:num>
  <w:num w:numId="16" w16cid:durableId="1157112809">
    <w:abstractNumId w:val="33"/>
  </w:num>
  <w:num w:numId="17" w16cid:durableId="2081832190">
    <w:abstractNumId w:val="15"/>
  </w:num>
  <w:num w:numId="18" w16cid:durableId="895094379">
    <w:abstractNumId w:val="36"/>
  </w:num>
  <w:num w:numId="19" w16cid:durableId="73287434">
    <w:abstractNumId w:val="38"/>
  </w:num>
  <w:num w:numId="20" w16cid:durableId="1886136076">
    <w:abstractNumId w:val="22"/>
  </w:num>
  <w:num w:numId="21" w16cid:durableId="1332560439">
    <w:abstractNumId w:val="13"/>
  </w:num>
  <w:num w:numId="22" w16cid:durableId="524249054">
    <w:abstractNumId w:val="32"/>
  </w:num>
  <w:num w:numId="23" w16cid:durableId="311645314">
    <w:abstractNumId w:val="24"/>
  </w:num>
  <w:num w:numId="24" w16cid:durableId="1823765803">
    <w:abstractNumId w:val="44"/>
  </w:num>
  <w:num w:numId="25" w16cid:durableId="313722477">
    <w:abstractNumId w:val="21"/>
  </w:num>
  <w:num w:numId="26" w16cid:durableId="1492872223">
    <w:abstractNumId w:val="43"/>
  </w:num>
  <w:num w:numId="27" w16cid:durableId="1050230467">
    <w:abstractNumId w:val="11"/>
  </w:num>
  <w:num w:numId="28" w16cid:durableId="925263580">
    <w:abstractNumId w:val="49"/>
  </w:num>
  <w:num w:numId="29" w16cid:durableId="2061976336">
    <w:abstractNumId w:val="37"/>
  </w:num>
  <w:num w:numId="30" w16cid:durableId="1024281309">
    <w:abstractNumId w:val="20"/>
  </w:num>
  <w:num w:numId="31" w16cid:durableId="980892027">
    <w:abstractNumId w:val="14"/>
  </w:num>
  <w:num w:numId="32" w16cid:durableId="1584534831">
    <w:abstractNumId w:val="41"/>
  </w:num>
  <w:num w:numId="33" w16cid:durableId="546066917">
    <w:abstractNumId w:val="16"/>
  </w:num>
  <w:num w:numId="34" w16cid:durableId="1643853265">
    <w:abstractNumId w:val="35"/>
  </w:num>
  <w:num w:numId="35" w16cid:durableId="59986003">
    <w:abstractNumId w:val="30"/>
  </w:num>
  <w:num w:numId="36" w16cid:durableId="1419255594">
    <w:abstractNumId w:val="46"/>
  </w:num>
  <w:num w:numId="37" w16cid:durableId="516624617">
    <w:abstractNumId w:val="17"/>
  </w:num>
  <w:num w:numId="38" w16cid:durableId="775053802">
    <w:abstractNumId w:val="39"/>
  </w:num>
  <w:num w:numId="39" w16cid:durableId="106511804">
    <w:abstractNumId w:val="19"/>
  </w:num>
  <w:num w:numId="40" w16cid:durableId="696975567">
    <w:abstractNumId w:val="12"/>
  </w:num>
  <w:num w:numId="41" w16cid:durableId="488446650">
    <w:abstractNumId w:val="28"/>
  </w:num>
  <w:num w:numId="42" w16cid:durableId="1057313546">
    <w:abstractNumId w:val="10"/>
  </w:num>
  <w:num w:numId="43" w16cid:durableId="707998360">
    <w:abstractNumId w:val="25"/>
  </w:num>
  <w:num w:numId="44" w16cid:durableId="1319532351">
    <w:abstractNumId w:val="23"/>
  </w:num>
  <w:num w:numId="45" w16cid:durableId="217673619">
    <w:abstractNumId w:val="47"/>
  </w:num>
  <w:num w:numId="46" w16cid:durableId="1649019245">
    <w:abstractNumId w:val="34"/>
  </w:num>
  <w:num w:numId="47" w16cid:durableId="1299263912">
    <w:abstractNumId w:val="42"/>
  </w:num>
  <w:num w:numId="48" w16cid:durableId="375156744">
    <w:abstractNumId w:val="18"/>
  </w:num>
  <w:num w:numId="49" w16cid:durableId="1846362110">
    <w:abstractNumId w:val="27"/>
  </w:num>
  <w:num w:numId="50" w16cid:durableId="109216218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57E"/>
    <w:rsid w:val="00002FE3"/>
    <w:rsid w:val="00006F2B"/>
    <w:rsid w:val="00015784"/>
    <w:rsid w:val="00022AF1"/>
    <w:rsid w:val="0002799D"/>
    <w:rsid w:val="00034616"/>
    <w:rsid w:val="0006063C"/>
    <w:rsid w:val="00065548"/>
    <w:rsid w:val="000676D7"/>
    <w:rsid w:val="00076DDD"/>
    <w:rsid w:val="00077B82"/>
    <w:rsid w:val="000A6640"/>
    <w:rsid w:val="000C4759"/>
    <w:rsid w:val="000D5BD6"/>
    <w:rsid w:val="000E2914"/>
    <w:rsid w:val="000E2C83"/>
    <w:rsid w:val="000E6939"/>
    <w:rsid w:val="000E6DA6"/>
    <w:rsid w:val="00100A10"/>
    <w:rsid w:val="00107B01"/>
    <w:rsid w:val="00126481"/>
    <w:rsid w:val="00144A81"/>
    <w:rsid w:val="0014689A"/>
    <w:rsid w:val="001471D2"/>
    <w:rsid w:val="0015074B"/>
    <w:rsid w:val="001509D2"/>
    <w:rsid w:val="001574C0"/>
    <w:rsid w:val="00157A80"/>
    <w:rsid w:val="00172617"/>
    <w:rsid w:val="00196D45"/>
    <w:rsid w:val="00197F35"/>
    <w:rsid w:val="001A6A5C"/>
    <w:rsid w:val="001A76F8"/>
    <w:rsid w:val="001B0C9E"/>
    <w:rsid w:val="001B1D10"/>
    <w:rsid w:val="00210AFE"/>
    <w:rsid w:val="00227F1E"/>
    <w:rsid w:val="00235C79"/>
    <w:rsid w:val="002603B6"/>
    <w:rsid w:val="00263F85"/>
    <w:rsid w:val="00267348"/>
    <w:rsid w:val="00272C70"/>
    <w:rsid w:val="00281FF3"/>
    <w:rsid w:val="0029322A"/>
    <w:rsid w:val="00295EB2"/>
    <w:rsid w:val="0029639D"/>
    <w:rsid w:val="002A00A0"/>
    <w:rsid w:val="002B2455"/>
    <w:rsid w:val="002D5113"/>
    <w:rsid w:val="002E08BA"/>
    <w:rsid w:val="002E437A"/>
    <w:rsid w:val="002E6821"/>
    <w:rsid w:val="002F2FDB"/>
    <w:rsid w:val="00303BB5"/>
    <w:rsid w:val="0031062F"/>
    <w:rsid w:val="00326B60"/>
    <w:rsid w:val="00326F90"/>
    <w:rsid w:val="0033122A"/>
    <w:rsid w:val="003447E3"/>
    <w:rsid w:val="0034738F"/>
    <w:rsid w:val="0035401C"/>
    <w:rsid w:val="0036369B"/>
    <w:rsid w:val="00372148"/>
    <w:rsid w:val="003962D9"/>
    <w:rsid w:val="003C5677"/>
    <w:rsid w:val="003C6536"/>
    <w:rsid w:val="003F0D00"/>
    <w:rsid w:val="003F24C1"/>
    <w:rsid w:val="0040454D"/>
    <w:rsid w:val="00404E76"/>
    <w:rsid w:val="00406495"/>
    <w:rsid w:val="00452DEA"/>
    <w:rsid w:val="004662CF"/>
    <w:rsid w:val="00466C0A"/>
    <w:rsid w:val="00471680"/>
    <w:rsid w:val="00473B59"/>
    <w:rsid w:val="004746A6"/>
    <w:rsid w:val="00481E96"/>
    <w:rsid w:val="00487AD6"/>
    <w:rsid w:val="004C2A1B"/>
    <w:rsid w:val="004D60CE"/>
    <w:rsid w:val="004E4285"/>
    <w:rsid w:val="004F1ED4"/>
    <w:rsid w:val="004F6471"/>
    <w:rsid w:val="004F7AE3"/>
    <w:rsid w:val="00505D13"/>
    <w:rsid w:val="00516F18"/>
    <w:rsid w:val="00520CCD"/>
    <w:rsid w:val="00522F69"/>
    <w:rsid w:val="00541A13"/>
    <w:rsid w:val="00552C6F"/>
    <w:rsid w:val="005637DA"/>
    <w:rsid w:val="005643E9"/>
    <w:rsid w:val="0059191E"/>
    <w:rsid w:val="005966C2"/>
    <w:rsid w:val="005A2ED9"/>
    <w:rsid w:val="005A3D0A"/>
    <w:rsid w:val="005B5192"/>
    <w:rsid w:val="005B59BA"/>
    <w:rsid w:val="005E2D62"/>
    <w:rsid w:val="00604EA9"/>
    <w:rsid w:val="00615031"/>
    <w:rsid w:val="006374FC"/>
    <w:rsid w:val="00653C08"/>
    <w:rsid w:val="006606DF"/>
    <w:rsid w:val="0066230B"/>
    <w:rsid w:val="00663E6D"/>
    <w:rsid w:val="00673E22"/>
    <w:rsid w:val="00686B2D"/>
    <w:rsid w:val="00696BDA"/>
    <w:rsid w:val="006B42D9"/>
    <w:rsid w:val="006C7BCD"/>
    <w:rsid w:val="006D1BBE"/>
    <w:rsid w:val="006D5BC1"/>
    <w:rsid w:val="006E57A7"/>
    <w:rsid w:val="0070102F"/>
    <w:rsid w:val="00716774"/>
    <w:rsid w:val="00733320"/>
    <w:rsid w:val="00740F7F"/>
    <w:rsid w:val="007440B7"/>
    <w:rsid w:val="0075326C"/>
    <w:rsid w:val="00756880"/>
    <w:rsid w:val="007607DB"/>
    <w:rsid w:val="0077182C"/>
    <w:rsid w:val="00780B7B"/>
    <w:rsid w:val="007A4295"/>
    <w:rsid w:val="007A7283"/>
    <w:rsid w:val="007D2200"/>
    <w:rsid w:val="007E04FA"/>
    <w:rsid w:val="007E60FC"/>
    <w:rsid w:val="007F339C"/>
    <w:rsid w:val="00824438"/>
    <w:rsid w:val="008303BA"/>
    <w:rsid w:val="00834A03"/>
    <w:rsid w:val="008564FC"/>
    <w:rsid w:val="00857847"/>
    <w:rsid w:val="00871D2B"/>
    <w:rsid w:val="0087659D"/>
    <w:rsid w:val="00894FCC"/>
    <w:rsid w:val="008A3A93"/>
    <w:rsid w:val="008B2368"/>
    <w:rsid w:val="008C524B"/>
    <w:rsid w:val="008E274C"/>
    <w:rsid w:val="008E67F8"/>
    <w:rsid w:val="00900714"/>
    <w:rsid w:val="0090114B"/>
    <w:rsid w:val="00906A6C"/>
    <w:rsid w:val="00943F21"/>
    <w:rsid w:val="00951033"/>
    <w:rsid w:val="00951F33"/>
    <w:rsid w:val="0095745A"/>
    <w:rsid w:val="00962D12"/>
    <w:rsid w:val="00962F91"/>
    <w:rsid w:val="00981A55"/>
    <w:rsid w:val="009A7353"/>
    <w:rsid w:val="009B5E87"/>
    <w:rsid w:val="009D144D"/>
    <w:rsid w:val="00A2483C"/>
    <w:rsid w:val="00A27538"/>
    <w:rsid w:val="00A31DE1"/>
    <w:rsid w:val="00A32481"/>
    <w:rsid w:val="00A408C1"/>
    <w:rsid w:val="00A42640"/>
    <w:rsid w:val="00A64D2C"/>
    <w:rsid w:val="00A659AE"/>
    <w:rsid w:val="00A66EC7"/>
    <w:rsid w:val="00A76774"/>
    <w:rsid w:val="00AA171B"/>
    <w:rsid w:val="00AA1D8D"/>
    <w:rsid w:val="00AA43FD"/>
    <w:rsid w:val="00AA7ADE"/>
    <w:rsid w:val="00AB3444"/>
    <w:rsid w:val="00AC07A6"/>
    <w:rsid w:val="00AF0E7C"/>
    <w:rsid w:val="00AF330A"/>
    <w:rsid w:val="00AF4E2A"/>
    <w:rsid w:val="00B00541"/>
    <w:rsid w:val="00B0133A"/>
    <w:rsid w:val="00B13B66"/>
    <w:rsid w:val="00B13BD0"/>
    <w:rsid w:val="00B2029A"/>
    <w:rsid w:val="00B21DA2"/>
    <w:rsid w:val="00B24368"/>
    <w:rsid w:val="00B31117"/>
    <w:rsid w:val="00B47730"/>
    <w:rsid w:val="00B52AE7"/>
    <w:rsid w:val="00B578BE"/>
    <w:rsid w:val="00B6278D"/>
    <w:rsid w:val="00B629C3"/>
    <w:rsid w:val="00B7065B"/>
    <w:rsid w:val="00B71628"/>
    <w:rsid w:val="00B77E99"/>
    <w:rsid w:val="00B86394"/>
    <w:rsid w:val="00B95CA3"/>
    <w:rsid w:val="00B96E24"/>
    <w:rsid w:val="00B979E5"/>
    <w:rsid w:val="00B97F8D"/>
    <w:rsid w:val="00BA1EC6"/>
    <w:rsid w:val="00BB104E"/>
    <w:rsid w:val="00BE4685"/>
    <w:rsid w:val="00BE76B9"/>
    <w:rsid w:val="00BF2A42"/>
    <w:rsid w:val="00BF5B8A"/>
    <w:rsid w:val="00C066B3"/>
    <w:rsid w:val="00C3167D"/>
    <w:rsid w:val="00C617B3"/>
    <w:rsid w:val="00C67449"/>
    <w:rsid w:val="00C73CAD"/>
    <w:rsid w:val="00C74A4E"/>
    <w:rsid w:val="00C97C46"/>
    <w:rsid w:val="00CA5159"/>
    <w:rsid w:val="00CB0664"/>
    <w:rsid w:val="00CD1939"/>
    <w:rsid w:val="00CD431E"/>
    <w:rsid w:val="00CE62F1"/>
    <w:rsid w:val="00CF3790"/>
    <w:rsid w:val="00CF490A"/>
    <w:rsid w:val="00D12628"/>
    <w:rsid w:val="00D20F32"/>
    <w:rsid w:val="00D3716B"/>
    <w:rsid w:val="00D5252E"/>
    <w:rsid w:val="00D64EAA"/>
    <w:rsid w:val="00D65947"/>
    <w:rsid w:val="00D66C48"/>
    <w:rsid w:val="00D7318E"/>
    <w:rsid w:val="00D858EA"/>
    <w:rsid w:val="00D93397"/>
    <w:rsid w:val="00DC128B"/>
    <w:rsid w:val="00DC5D5A"/>
    <w:rsid w:val="00DD21CF"/>
    <w:rsid w:val="00DD4BF8"/>
    <w:rsid w:val="00DE0AE9"/>
    <w:rsid w:val="00DE333C"/>
    <w:rsid w:val="00DF585C"/>
    <w:rsid w:val="00E27DC1"/>
    <w:rsid w:val="00E32E1A"/>
    <w:rsid w:val="00E33808"/>
    <w:rsid w:val="00E46742"/>
    <w:rsid w:val="00E471A4"/>
    <w:rsid w:val="00E57192"/>
    <w:rsid w:val="00E75F24"/>
    <w:rsid w:val="00E90FF0"/>
    <w:rsid w:val="00E9209F"/>
    <w:rsid w:val="00EA7589"/>
    <w:rsid w:val="00EC06F5"/>
    <w:rsid w:val="00EC643B"/>
    <w:rsid w:val="00ED5C1A"/>
    <w:rsid w:val="00EF36D6"/>
    <w:rsid w:val="00F00CB2"/>
    <w:rsid w:val="00F04335"/>
    <w:rsid w:val="00F04A29"/>
    <w:rsid w:val="00F17E9D"/>
    <w:rsid w:val="00F23278"/>
    <w:rsid w:val="00F37AAC"/>
    <w:rsid w:val="00F46DC2"/>
    <w:rsid w:val="00F54085"/>
    <w:rsid w:val="00F54862"/>
    <w:rsid w:val="00F61CAA"/>
    <w:rsid w:val="00F71F7C"/>
    <w:rsid w:val="00F8357D"/>
    <w:rsid w:val="00F872C5"/>
    <w:rsid w:val="00FA2051"/>
    <w:rsid w:val="00FA5FF3"/>
    <w:rsid w:val="00FA72AC"/>
    <w:rsid w:val="00FB193B"/>
    <w:rsid w:val="00FB54BD"/>
    <w:rsid w:val="00FC30C4"/>
    <w:rsid w:val="00FC693F"/>
    <w:rsid w:val="00FF235B"/>
    <w:rsid w:val="00FF3EDA"/>
    <w:rsid w:val="00FF56A5"/>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5C5EA2"/>
  <w14:defaultImageDpi w14:val="300"/>
  <w15:docId w15:val="{568FC88A-3BE7-4698-9906-4E882679A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before="100" w:beforeAutospacing="1" w:after="100" w:afterAutospacing="1"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1D2"/>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B97F8D"/>
    <w:rPr>
      <w:color w:val="0000FF" w:themeColor="hyperlink"/>
      <w:u w:val="single"/>
    </w:rPr>
  </w:style>
  <w:style w:type="character" w:styleId="UnresolvedMention">
    <w:name w:val="Unresolved Mention"/>
    <w:basedOn w:val="DefaultParagraphFont"/>
    <w:uiPriority w:val="99"/>
    <w:semiHidden/>
    <w:unhideWhenUsed/>
    <w:rsid w:val="00B97F8D"/>
    <w:rPr>
      <w:color w:val="605E5C"/>
      <w:shd w:val="clear" w:color="auto" w:fill="E1DFDD"/>
    </w:rPr>
  </w:style>
  <w:style w:type="paragraph" w:customStyle="1" w:styleId="Text">
    <w:name w:val="Text"/>
    <w:basedOn w:val="Normal"/>
    <w:rsid w:val="004746A6"/>
    <w:pPr>
      <w:widowControl w:val="0"/>
      <w:autoSpaceDE w:val="0"/>
      <w:autoSpaceDN w:val="0"/>
      <w:spacing w:after="0" w:line="252" w:lineRule="auto"/>
      <w:ind w:firstLine="202"/>
    </w:pPr>
    <w:rPr>
      <w:rFonts w:eastAsia="Times New Roman" w:cs="Times New Roman"/>
      <w:sz w:val="20"/>
      <w:szCs w:val="20"/>
    </w:rPr>
  </w:style>
  <w:style w:type="character" w:styleId="LineNumber">
    <w:name w:val="line number"/>
    <w:basedOn w:val="DefaultParagraphFont"/>
    <w:uiPriority w:val="99"/>
    <w:semiHidden/>
    <w:unhideWhenUsed/>
    <w:rsid w:val="000E6939"/>
  </w:style>
  <w:style w:type="paragraph" w:styleId="NormalWeb">
    <w:name w:val="Normal (Web)"/>
    <w:basedOn w:val="Normal"/>
    <w:uiPriority w:val="99"/>
    <w:unhideWhenUsed/>
    <w:rsid w:val="00E471A4"/>
    <w:rPr>
      <w:rFonts w:cs="Times New Roman"/>
      <w:szCs w:val="24"/>
    </w:rPr>
  </w:style>
  <w:style w:type="character" w:customStyle="1" w:styleId="relative">
    <w:name w:val="relative"/>
    <w:basedOn w:val="DefaultParagraphFont"/>
    <w:rsid w:val="00E32E1A"/>
  </w:style>
  <w:style w:type="paragraph" w:customStyle="1" w:styleId="not-prose">
    <w:name w:val="not-prose"/>
    <w:basedOn w:val="Normal"/>
    <w:rsid w:val="00E32E1A"/>
    <w:pPr>
      <w:spacing w:line="240" w:lineRule="auto"/>
    </w:pPr>
    <w:rPr>
      <w:rFonts w:eastAsia="Times New Roman" w:cs="Times New Roman"/>
      <w:szCs w:val="24"/>
      <w:lang w:val="en-IN" w:eastAsia="en-IN" w:bidi="hi-IN"/>
    </w:rPr>
  </w:style>
  <w:style w:type="table" w:styleId="PlainTable5">
    <w:name w:val="Plain Table 5"/>
    <w:basedOn w:val="TableNormal"/>
    <w:uiPriority w:val="99"/>
    <w:rsid w:val="00022AF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99"/>
    <w:rsid w:val="00022AF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99"/>
    <w:rsid w:val="00076DD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semiHidden/>
    <w:unhideWhenUsed/>
    <w:rsid w:val="00F00CB2"/>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F00CB2"/>
    <w:rPr>
      <w:rFonts w:ascii="Times New Roman" w:hAnsi="Times New Roman"/>
      <w:sz w:val="20"/>
      <w:szCs w:val="20"/>
    </w:rPr>
  </w:style>
  <w:style w:type="character" w:styleId="FootnoteReference">
    <w:name w:val="footnote reference"/>
    <w:basedOn w:val="DefaultParagraphFont"/>
    <w:uiPriority w:val="99"/>
    <w:semiHidden/>
    <w:unhideWhenUsed/>
    <w:rsid w:val="00F00CB2"/>
    <w:rPr>
      <w:vertAlign w:val="superscript"/>
    </w:rPr>
  </w:style>
  <w:style w:type="character" w:customStyle="1" w:styleId="whitespace-normal">
    <w:name w:val="whitespace-normal"/>
    <w:basedOn w:val="DefaultParagraphFont"/>
    <w:rsid w:val="00B96E24"/>
  </w:style>
  <w:style w:type="character" w:styleId="FollowedHyperlink">
    <w:name w:val="FollowedHyperlink"/>
    <w:basedOn w:val="DefaultParagraphFont"/>
    <w:uiPriority w:val="99"/>
    <w:semiHidden/>
    <w:unhideWhenUsed/>
    <w:rsid w:val="009510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author1@email.com" TargetMode="External"/><Relationship Id="rId13" Type="http://schemas.openxmlformats.org/officeDocument/2006/relationships/header" Target="header2.xml"/><Relationship Id="rId18" Type="http://schemas.openxmlformats.org/officeDocument/2006/relationships/hyperlink" Target="https://docs.wiris.com/mathtype/en/mathtype-office-tools/mathtype-add-in-for-microsoft-365.html%252523word"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quator-network.org/reporting-guidelines/stard/"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mailto:1author1@email.com"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1author1@email.com," TargetMode="External"/><Relationship Id="rId14" Type="http://schemas.openxmlformats.org/officeDocument/2006/relationships/footer" Target="footer1.xml"/><Relationship Id="rId22"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1141</TotalTime>
  <Pages>4</Pages>
  <Words>1355</Words>
  <Characters>7900</Characters>
  <Application>Microsoft Office Word</Application>
  <DocSecurity>0</DocSecurity>
  <Lines>219</Lines>
  <Paragraphs>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9193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AAM AAM</cp:lastModifiedBy>
  <cp:revision>155</cp:revision>
  <cp:lastPrinted>2026-01-21T10:01:00Z</cp:lastPrinted>
  <dcterms:created xsi:type="dcterms:W3CDTF">2026-01-13T10:14:00Z</dcterms:created>
  <dcterms:modified xsi:type="dcterms:W3CDTF">2026-04-10T16:36:00Z</dcterms:modified>
  <cp:category/>
</cp:coreProperties>
</file>